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8"/>
              <w:pageBreakBefore/>
              <w:widowControl w:val="false"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административному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шестнадцати лет»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4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4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разрешения на вступление в брак лицам, достигшим возраста шестнадцати лет»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Конституция Российской Федерации.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Семейный кодекс Российской Федерации.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Федеральный закон от 27.07.2006 № 149⁠-⁠ФЗ «Об информации, информационных технологиях и о защите информации».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4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Федеральный закон от 06.04.2011 № 63⁠-⁠ФЗ «Об электронной подписи».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5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6. </w:t>
      </w:r>
      <w:r>
        <w:rPr>
          <w:rFonts w:ascii="Times New Roman" w:hAnsi="Times New Roman"/>
          <w:bCs/>
          <w:sz w:val="28"/>
          <w:szCs w:val="28"/>
          <w:lang w:val="ru-RU"/>
        </w:rPr>
        <w:t>Федеральный закон от 24.11.1995 № 181-ФЗ «О социальной защите инвалидов в Российской Федерации».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7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Федеральный закон от 27.07.2006 № 152⁠-⁠ФЗ «О персональных данных».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8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9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10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12. Постановление Правительства Российской Федерации </w:t>
      </w:r>
      <w:r>
        <w:rPr>
          <w:rFonts w:ascii="Times New Roman" w:hAnsi="Times New Roman"/>
          <w:bCs/>
          <w:sz w:val="28"/>
          <w:szCs w:val="28"/>
          <w:lang w:val="ru-RU"/>
        </w:rPr>
        <w:t>от 27.09.2011     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13. 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Постановление Правительства Российской Федерации </w:t>
      </w:r>
      <w:r>
        <w:rPr>
          <w:rFonts w:ascii="Times New Roman" w:hAnsi="Times New Roman"/>
          <w:bCs/>
          <w:sz w:val="28"/>
          <w:szCs w:val="28"/>
          <w:lang w:val="ru-RU"/>
        </w:rPr>
        <w:t>от 18.03.2015     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14. Закон Московской области от 22.10.2009 № 121/2009-ОЗ                      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  <w:lang w:val="en-US"/>
        </w:rPr>
        <w:t>5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</w:t>
      </w:r>
      <w:r>
        <w:rPr>
          <w:rFonts w:ascii="Times New Roman" w:hAnsi="Times New Roman"/>
          <w:bCs/>
          <w:sz w:val="28"/>
          <w:szCs w:val="28"/>
          <w:lang w:val="en-US"/>
        </w:rPr>
        <w:t>6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17. </w:t>
      </w:r>
      <w:r>
        <w:rPr>
          <w:rFonts w:ascii="Times New Roman" w:hAnsi="Times New Roman"/>
          <w:bCs/>
          <w:sz w:val="28"/>
          <w:szCs w:val="28"/>
          <w:lang w:val="ru-RU"/>
        </w:rPr>
        <w:t>Устав городского округа Фрязино Московской области.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3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3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Style13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3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3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ConsPlusNormal">
    <w:name w:val="ConsPlusNormal Знак"/>
    <w:qFormat/>
    <w:rPr>
      <w:rFonts w:ascii="Times New Roman" w:hAnsi="Times New Roman" w:eastAsia="Times New Roman" w:cs="Times New Roman"/>
      <w:kern w:val="0"/>
      <w:lang w:eastAsia="ru-RU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11">
    <w:name w:val="Текст примечания Знак1"/>
    <w:qFormat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61">
    <w:name w:val="Заголовок 6 Знак"/>
    <w:qFormat/>
    <w:rPr>
      <w:rFonts w:ascii="Liberation Sans" w:hAnsi="Liberation Sans" w:eastAsia="Microsoft YaHei" w:cs="Times New Roman"/>
      <w:b/>
      <w:bCs/>
      <w:i/>
      <w:iCs/>
      <w:color w:val="000000"/>
      <w:sz w:val="24"/>
      <w:szCs w:val="24"/>
      <w:lang w:eastAsia="zh-CN" w:bidi="hi-IN"/>
    </w:rPr>
  </w:style>
  <w:style w:type="character" w:styleId="51">
    <w:name w:val="Заголовок 5 Знак"/>
    <w:qFormat/>
    <w:rPr>
      <w:rFonts w:ascii="Liberation Sans" w:hAnsi="Liberation Sans" w:eastAsia="Microsoft YaHei" w:cs="Times New Roman"/>
      <w:b/>
      <w:bCs/>
      <w:color w:val="000000"/>
      <w:sz w:val="24"/>
      <w:szCs w:val="24"/>
      <w:lang w:eastAsia="zh-CN" w:bidi="hi-IN"/>
    </w:rPr>
  </w:style>
  <w:style w:type="character" w:styleId="41">
    <w:name w:val="Заголовок 4 Знак"/>
    <w:qFormat/>
    <w:rPr>
      <w:rFonts w:ascii="Liberation Sans" w:hAnsi="Liberation Sans" w:eastAsia="Microsoft YaHei" w:cs="Times New Roman"/>
      <w:b/>
      <w:bCs/>
      <w:i/>
      <w:iCs/>
      <w:color w:val="808080"/>
      <w:sz w:val="27"/>
      <w:szCs w:val="27"/>
      <w:lang w:eastAsia="zh-CN" w:bidi="hi-IN"/>
    </w:rPr>
  </w:style>
  <w:style w:type="character" w:styleId="31">
    <w:name w:val="Заголовок 3 Знак"/>
    <w:qFormat/>
    <w:rPr>
      <w:rFonts w:ascii="Liberation Sans" w:hAnsi="Liberation Sans" w:eastAsia="Microsoft YaHei" w:cs="Times New Roman"/>
      <w:b/>
      <w:bCs/>
      <w:color w:val="000000"/>
      <w:sz w:val="28"/>
      <w:szCs w:val="28"/>
      <w:lang w:eastAsia="zh-CN" w:bidi="hi-IN"/>
    </w:rPr>
  </w:style>
  <w:style w:type="character" w:styleId="211">
    <w:name w:val="Заголовок 2 Знак1"/>
    <w:qFormat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Style9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1">
    <w:name w:val="Заголовок 1 Знак1"/>
    <w:qFormat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12">
    <w:name w:val="Основной текст Знак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0">
    <w:name w:val="Текст примечания Знак"/>
    <w:qFormat/>
    <w:rPr>
      <w:rFonts w:ascii="Times New Roman" w:hAnsi="Times New Roman" w:eastAsia="Times New Roman" w:cs="Mangal"/>
      <w:color w:val="000000"/>
      <w:sz w:val="18"/>
      <w:szCs w:val="18"/>
    </w:rPr>
  </w:style>
  <w:style w:type="character" w:styleId="Style11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3">
    <w:name w:val="Заголовок 1 Знак"/>
    <w:qFormat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14">
    <w:name w:val="АР Прил1 Знак"/>
    <w:qFormat/>
    <w:rPr>
      <w:rFonts w:ascii="Times New Roman" w:hAnsi="Times New Roman" w:eastAsia="Times New Roman" w:cs="Times New Roman"/>
      <w:b w:val="false"/>
      <w:bCs/>
      <w:iCs/>
      <w:color w:val="000000"/>
    </w:rPr>
  </w:style>
  <w:style w:type="character" w:styleId="Style12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22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color w:val="000000"/>
    </w:rPr>
  </w:style>
  <w:style w:type="character" w:styleId="23">
    <w:name w:val="Заголовок 2 Знак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АР Прил 2"/>
    <w:basedOn w:val="Style1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5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Style20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Style21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ConsPlusNormal1">
    <w:name w:val="ConsPlusNormal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qFormat/>
    <w:pPr>
      <w:suppressAutoHyphens w:val="true"/>
      <w:spacing w:lineRule="exact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lang w:eastAsia="zh-CN" w:bidi="hi-IN"/>
    </w:rPr>
  </w:style>
  <w:style w:type="paragraph" w:styleId="Annotationtext">
    <w:name w:val="annotation text"/>
    <w:basedOn w:val="Normal"/>
    <w:qFormat/>
    <w:pPr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HeaderLeft">
    <w:name w:val="Header Left"/>
    <w:basedOn w:val="Style23"/>
    <w:qFormat/>
    <w:pPr>
      <w:tabs>
        <w:tab w:val="clear" w:pos="709"/>
        <w:tab w:val="center" w:pos="4819" w:leader="none"/>
        <w:tab w:val="right" w:pos="9638" w:leader="none"/>
      </w:tabs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lang w:eastAsia="zh-CN" w:bidi="hi-IN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Style22"/>
    <w:pPr/>
    <w:rPr/>
  </w:style>
  <w:style w:type="paragraph" w:styleId="15">
    <w:name w:val="Сетка таблицы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hi-IN"/>
    </w:rPr>
  </w:style>
  <w:style w:type="paragraph" w:styleId="16">
    <w:name w:val="АР Прил1"/>
    <w:qFormat/>
    <w:pPr>
      <w:keepNext w:val="true"/>
      <w:widowControl/>
      <w:suppressAutoHyphens w:val="true"/>
      <w:bidi w:val="0"/>
      <w:spacing w:lineRule="exact" w:line="240" w:before="240" w:after="0"/>
      <w:ind w:firstLine="4820"/>
      <w:jc w:val="right"/>
    </w:pPr>
    <w:rPr>
      <w:rFonts w:ascii="Times New Roman" w:hAnsi="Times New Roman" w:eastAsia="MS Gothic" w:cs="Tahoma"/>
      <w:b/>
      <w:bCs/>
      <w:iCs/>
      <w:color w:val="000000"/>
      <w:kern w:val="2"/>
      <w:sz w:val="24"/>
      <w:szCs w:val="48"/>
      <w:lang w:val="ru-RU" w:eastAsia="zh-CN" w:bidi="hi-IN"/>
    </w:rPr>
  </w:style>
  <w:style w:type="paragraph" w:styleId="NoSpacing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paragraph" w:styleId="LONormal3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7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504</TotalTime>
  <Application>LibreOffice/7.4.1.2$Windows_X86_64 LibreOffice_project/3c58a8f3a960df8bc8fd77b461821e42c061c5f0</Application>
  <AppVersion>15.0000</AppVersion>
  <Pages>2</Pages>
  <Words>489</Words>
  <Characters>3761</Characters>
  <CharactersWithSpaces>4240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2025-08-19T11:19:05Z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