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по результатам общественных обсуждений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 проекту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lineRule="auto" w:line="240" w:before="0" w:after="0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>1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>7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>.0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>2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.2025     </w:t>
        <w:tab/>
        <w:tab/>
        <w:tab/>
        <w:tab/>
        <w:tab/>
        <w:tab/>
        <w:tab/>
        <w:tab/>
        <w:tab/>
        <w:t>г.о. Фрязино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Мероприятие: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Общественные обсуждения по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 xml:space="preserve"> проекту внесения изменений 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Правила благоустройства территории городского округа Фрязино 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>осковской области.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</w:rPr>
        <w:t xml:space="preserve">Дата проведения: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.0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.2025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Время проведения: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</w:rPr>
        <w:t>17:00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Место проведения: 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shd w:fill="auto" w:val="clear"/>
          <w:lang w:eastAsia="ru-RU"/>
        </w:rPr>
        <w:t xml:space="preserve">Муниципальное учреждение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8"/>
          <w:szCs w:val="28"/>
          <w:shd w:fill="auto" w:val="clear"/>
          <w:lang w:eastAsia="ru-RU"/>
        </w:rPr>
        <w:t>«Дворец Культуры «Исток»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shd w:fill="auto" w:val="clear"/>
          <w:lang w:eastAsia="ru-RU"/>
        </w:rPr>
        <w:t xml:space="preserve"> г. Фрязино»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, г. Фрязино, ул. Комсомольская, д.17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Организатор общественного обсуждения: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</w:rPr>
        <w:t>Администрация городского округа Фрязино.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Сроки начала и окончания проведения общественного обсуждения: 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 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янва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ря 202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года по 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февраля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2025 года.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Сроки начала и окончания приема предложений и замечаний: 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 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янва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ря 202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года по 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февраля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2025 года.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Сведения о месте размещения информации по вопросу, вынесенному на общественное обсуждение (ссылка в сети «Интернет»): https://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val="en-US"/>
        </w:rPr>
        <w:t>adm-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fryazino.r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val="en-US"/>
        </w:rPr>
        <w:t>u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Заинтересованные лица предоставляли замечания и предложения по вопросу, вынесенному на Общественное обсуждение: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850"/>
        <w:jc w:val="both"/>
        <w:rPr/>
      </w:pPr>
      <w:r>
        <w:rPr>
          <w:rStyle w:val="Strong"/>
          <w:b w:val="false"/>
          <w:bCs w:val="false"/>
          <w:sz w:val="28"/>
          <w:szCs w:val="28"/>
          <w:u w:val="none"/>
        </w:rPr>
        <w:t>в письменной форме при личном обращении в Администрацию городского округа Фрязино по адресу: Московская область, городской округ Фрязино, город Фрязино, проспект Мира, дом 15а, кабинет 315;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850"/>
        <w:jc w:val="both"/>
        <w:rPr/>
      </w:pPr>
      <w:r>
        <w:rPr>
          <w:rStyle w:val="Strong"/>
          <w:b w:val="false"/>
          <w:bCs w:val="false"/>
          <w:sz w:val="28"/>
          <w:szCs w:val="28"/>
          <w:u w:val="none"/>
        </w:rPr>
        <w:t>посредством почтового отправления в адрес уполномоченного органа;</w:t>
      </w:r>
    </w:p>
    <w:p>
      <w:pPr>
        <w:pStyle w:val="NormalWeb"/>
        <w:widowControl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ru-RU"/>
        </w:rPr>
        <w:t xml:space="preserve">в электронной форме на адрес электронной почты: </w:t>
      </w:r>
      <w:hyperlink r:id="rId2">
        <w:r>
          <w:rPr>
            <w:rStyle w:val="Strong"/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2"/>
            <w:position w:val="0"/>
            <w:sz w:val="28"/>
            <w:sz w:val="28"/>
            <w:szCs w:val="28"/>
            <w:u w:val="none"/>
            <w:shd w:fill="auto" w:val="clear"/>
            <w:vertAlign w:val="baseline"/>
            <w:lang w:eastAsia="ru-RU"/>
          </w:rPr>
          <w:t>fryazino@mosreg.ru</w:t>
        </w:r>
      </w:hyperlink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/>
          <w:spacing w:val="2"/>
          <w:position w:val="0"/>
          <w:sz w:val="28"/>
          <w:sz w:val="28"/>
          <w:szCs w:val="28"/>
          <w:u w:val="none"/>
          <w:shd w:fill="F5F5F5" w:val="clear"/>
          <w:vertAlign w:val="baseline"/>
          <w:lang w:val="en-US" w:eastAsia="ru-RU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Консультирование заинтересованных лиц осуществлялось по телефону: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8 (496) 566- 90-60 (доб.219).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Всем участникам Общественного обсуждения обеспечивался свободный доступ к имеющимся в распоряжении материалам по вопросу, вынесенному на Общественное обсуждение.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Участие заинтересованных лиц в проведении Общественного обсуждения осуществлялось на добровольных началах. Заинтересованные лица были вправе свободно выражать свое мнение и вносить предложения и замечания по вопросу, вынесенному на Общественное обсуждение.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63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Вольчак Артём Александрович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заместитель главы городского округа Фрязино</w:t>
      </w:r>
      <w:r>
        <w:rPr>
          <w:rFonts w:ascii="Times New Roman" w:hAnsi="Times New Roman"/>
          <w:sz w:val="28"/>
          <w:szCs w:val="28"/>
          <w:lang w:eastAsia="ar-SA"/>
        </w:rPr>
        <w:t>, председатель комиссии.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1125" w:leader="none"/>
        </w:tabs>
        <w:spacing w:lineRule="auto" w:line="240" w:before="0" w:after="120"/>
        <w:ind w:left="0" w:right="0" w:firstLine="850"/>
        <w:jc w:val="both"/>
        <w:rPr>
          <w:sz w:val="26"/>
          <w:szCs w:val="26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ar-SA" w:bidi="hi-IN"/>
        </w:rPr>
        <w:t>Никишкин Павел Юрьевич - начальник управления благоустройства, дорожного хозяйства и транспорта администрации городского округа Фрязино, заместитель председателя комиссии.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1125" w:leader="none"/>
        </w:tabs>
        <w:spacing w:lineRule="auto" w:line="240" w:before="0" w:after="120"/>
        <w:ind w:left="0" w:right="0" w:firstLine="850"/>
        <w:jc w:val="both"/>
        <w:rPr>
          <w:sz w:val="26"/>
          <w:szCs w:val="26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ar-SA" w:bidi="hi-IN"/>
        </w:rPr>
        <w:t>Каркач Елена Ивановна –консультант сектора дорожного хозяйства и транспорта управления благоустройства, дорожного хозяйства и транспорта администрации, секретарь комиссии.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1125" w:leader="none"/>
        </w:tabs>
        <w:spacing w:lineRule="auto" w:line="240" w:before="0" w:after="120"/>
        <w:ind w:left="0" w:right="0" w:firstLine="850"/>
        <w:jc w:val="both"/>
        <w:rPr>
          <w:sz w:val="26"/>
          <w:szCs w:val="26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ar-SA" w:bidi="hi-IN"/>
        </w:rPr>
        <w:t>Ваньков Игорь Александрович - начальник отдела благоустройства управления благоустройства, дорожного хозяйства и транспорта администрации городского округа Фрязино.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hi-IN" w:bidi="hi-IN"/>
        </w:rPr>
        <w:t xml:space="preserve">Коновалова Мария Владимировна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– главный эксперт сектора дорожного хозяйства и транспорта управления благоустройства, дорожного хозяйства и транспорта.</w:t>
      </w:r>
    </w:p>
    <w:p>
      <w:pPr>
        <w:pStyle w:val="LOnormal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ru-RU"/>
        </w:rPr>
        <w:t xml:space="preserve">Федотов Василий Васильевич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– депутат Совета депутатов городского округа Фрязино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ru-RU"/>
        </w:rPr>
        <w:t>(по согласованию)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fill="auto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РЕШЕНИЕ: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Общественные обсуждения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проекту внесения изменений 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Правила благоустройства территории городского округа Фрязино 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осковской области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считать состоявшимися.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Проект по внесению изменений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</w:rPr>
        <w:t>Правила благоустройства опубликованный (обнародованный) в установленном порядке принять за основу.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3. Рекомендовать администрации городского округа Фрязино вынести проект внесения изменений в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</w:rPr>
        <w:t>Правила благоустройства территории городского округа Фрязино М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осковской области на Совет депутатов городского округа Фрязино для принятия решения.</w:t>
      </w:r>
    </w:p>
    <w:p>
      <w:pPr>
        <w:pStyle w:val="LOnormal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left="0" w:right="0" w:firstLine="567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Председатель комиссии: </w:t>
        <w:tab/>
        <w:t xml:space="preserve">                          ___________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(А.А. </w:t>
      </w:r>
      <w:r>
        <w:rPr>
          <w:rFonts w:eastAsia="Times New Roman" w:cs="Times New Roman" w:ascii="Times New Roman" w:hAnsi="Times New Roman"/>
          <w:sz w:val="28"/>
          <w:szCs w:val="28"/>
          <w:lang w:eastAsia="hi-IN" w:bidi="hi-IN"/>
        </w:rPr>
        <w:t>Вольчак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LOnormal"/>
        <w:ind w:left="0" w:right="0" w:firstLine="567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Заместитель председателя  комиссии: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__________  </w:t>
      </w:r>
      <w:r>
        <w:rPr>
          <w:rFonts w:eastAsia="Times New Roman" w:cs="Times New Roman" w:ascii="Times New Roman" w:hAnsi="Times New Roman"/>
          <w:sz w:val="28"/>
          <w:szCs w:val="28"/>
          <w:lang w:eastAsia="hi-IN" w:bidi="hi-IN"/>
        </w:rPr>
        <w:t>(П.Ю. Никишкин)</w:t>
      </w:r>
    </w:p>
    <w:p>
      <w:pPr>
        <w:pStyle w:val="LOnormal"/>
        <w:ind w:left="0" w:right="0" w:firstLine="567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Секретарь комиссии:                                         ____________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ab/>
        <w:t>(Е.И</w:t>
      </w:r>
      <w:r>
        <w:rPr>
          <w:rFonts w:eastAsia="Times New Roman" w:cs="Times New Roman" w:ascii="Times New Roman" w:hAnsi="Times New Roman"/>
          <w:sz w:val="28"/>
          <w:szCs w:val="28"/>
        </w:rPr>
        <w:t>. Каркач)</w:t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Члены комиссии:</w:t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</w:t>
        <w:tab/>
        <w:t xml:space="preserve">  ____________     (И.А. </w:t>
      </w:r>
      <w:r>
        <w:rPr>
          <w:rFonts w:eastAsia="Times New Roman" w:cs="Times New Roman" w:ascii="Times New Roman" w:hAnsi="Times New Roman"/>
          <w:sz w:val="28"/>
          <w:szCs w:val="28"/>
          <w:lang w:eastAsia="hi-IN" w:bidi="hi-IN"/>
        </w:rPr>
        <w:t>Ваньков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____________ (М</w:t>
      </w:r>
      <w:r>
        <w:rPr>
          <w:rFonts w:eastAsia="Times New Roman" w:cs="Times New Roman" w:ascii="Times New Roman" w:hAnsi="Times New Roman"/>
          <w:sz w:val="28"/>
          <w:szCs w:val="28"/>
          <w:lang w:eastAsia="hi-IN" w:bidi="hi-IN"/>
        </w:rPr>
        <w:t>.В. Коновалова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      _____________  (В.В.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Федотов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LOnormal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before="0" w:after="200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134" w:right="849" w:gutter="0" w:header="0" w:top="568" w:footer="0" w:bottom="170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80" w:after="20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200"/>
    </w:pPr>
    <w:rPr>
      <w:rFonts w:ascii="Arial" w:hAnsi="Arial" w:eastAsia="Arial" w:cs="Arial"/>
      <w:sz w:val="34"/>
      <w:szCs w:val="34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6"/>
      <w:szCs w:val="26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4"/>
      <w:szCs w:val="24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LOnormal"/>
    <w:next w:val="LOnormal"/>
    <w:qFormat/>
    <w:pPr>
      <w:spacing w:lineRule="auto" w:line="240" w:before="300" w:after="200"/>
    </w:pPr>
    <w:rPr>
      <w:sz w:val="48"/>
      <w:szCs w:val="48"/>
    </w:rPr>
  </w:style>
  <w:style w:type="paragraph" w:styleId="Style15">
    <w:name w:val="Subtitle"/>
    <w:basedOn w:val="LOnormal"/>
    <w:next w:val="LOnormal"/>
    <w:qFormat/>
    <w:pPr>
      <w:spacing w:lineRule="auto" w:line="240" w:before="200" w:after="200"/>
    </w:pPr>
    <w:rPr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ryazino@mosreg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367</TotalTime>
  <Application>LibreOffice/7.2.1.2$Windows_X86_64 LibreOffice_project/87b77fad49947c1441b67c559c339af8f3517e22</Application>
  <AppVersion>15.0000</AppVersion>
  <Pages>2</Pages>
  <Words>404</Words>
  <Characters>3081</Characters>
  <CharactersWithSpaces>3652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2024-11-06T11:17:01Z</cp:lastPrinted>
  <dcterms:modified xsi:type="dcterms:W3CDTF">2025-01-13T15:28:55Z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