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60" w:after="0"/>
        <w:ind w:left="5613" w:right="0" w:hanging="0"/>
        <w:contextualSpacing/>
        <w:rPr/>
      </w:pPr>
      <w:r>
        <w:rPr>
          <w:rFonts w:eastAsia="Times New Roman" w:cs="Times New Roman" w:ascii="Times New Roman" w:hAnsi="Times New Roman"/>
          <w:b w:val="false"/>
          <w:bCs w:val="false"/>
        </w:rPr>
        <w:t xml:space="preserve">                </w:t>
      </w:r>
    </w:p>
    <w:p>
      <w:pPr>
        <w:pStyle w:val="Normal"/>
        <w:widowControl/>
        <w:spacing w:before="60" w:after="0"/>
        <w:ind w:left="5613" w:right="0" w:hanging="0"/>
        <w:contextualSpacing/>
        <w:rPr/>
      </w:pPr>
      <w:r>
        <w:rPr>
          <w:rFonts w:eastAsia="Times New Roman" w:cs="Times New Roman" w:ascii="Times New Roman" w:hAnsi="Times New Roman"/>
          <w:b w:val="false"/>
          <w:bCs w:val="false"/>
        </w:rPr>
        <w:t xml:space="preserve">               </w:t>
      </w:r>
      <w:hyperlink w:anchor="Par18">
        <w:r>
          <w:rPr>
            <w:rFonts w:eastAsia="Times New Roman" w:cs="Times New Roman" w:ascii="Times New Roman" w:hAnsi="Times New Roman"/>
            <w:b w:val="false"/>
            <w:i w:val="false"/>
            <w:strike w:val="false"/>
            <w:dstrike w:val="false"/>
            <w:sz w:val="28"/>
            <w:szCs w:val="28"/>
            <w:u w:val="none"/>
          </w:rPr>
          <w:t xml:space="preserve">  </w:t>
        </w:r>
      </w:hyperlink>
    </w:p>
    <w:p>
      <w:pPr>
        <w:pStyle w:val="Normal"/>
        <w:ind w:left="0" w:right="0" w:hanging="0"/>
        <w:jc w:val="center"/>
        <w:rPr/>
      </w:pPr>
      <w:hyperlink w:anchor="Par18">
        <w:r>
          <w:rPr>
            <w:rFonts w:eastAsia="Times New Roman" w:cs="Times New Roman" w:ascii="Times New Roman" w:hAnsi="Times New Roman"/>
            <w:b w:val="false"/>
            <w:i w:val="false"/>
            <w:strike w:val="false"/>
            <w:dstrike w:val="false"/>
            <w:sz w:val="28"/>
            <w:szCs w:val="28"/>
            <w:u w:val="none"/>
          </w:rPr>
          <w:t xml:space="preserve">                                              </w:t>
        </w:r>
      </w:hyperlink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         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Главе городского округа Фрязино</w:t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от ____________________________________</w:t>
      </w:r>
    </w:p>
    <w:p>
      <w:pPr>
        <w:pStyle w:val="Normal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(ФИО сотрудника)</w:t>
      </w:r>
    </w:p>
    <w:p>
      <w:pPr>
        <w:pStyle w:val="Normal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>__________</w:t>
      </w:r>
      <w:hyperlink w:anchor="Par18">
        <w:r>
          <w:rPr>
            <w:rFonts w:eastAsia="Times New Roman" w:cs="Times New Roman" w:ascii="Times New Roman" w:hAnsi="Times New Roman"/>
            <w:b w:val="false"/>
            <w:i w:val="false"/>
            <w:strike w:val="false"/>
            <w:dstrike w:val="false"/>
            <w:u w:val="none"/>
          </w:rPr>
          <w:t>_________________________________</w:t>
        </w:r>
      </w:hyperlink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>_</w:t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>(должность)</w:t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 xml:space="preserve">____________________________________________                                                                           </w:t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>(место жительства)</w:t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>____________________________________________</w:t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u w:val="none"/>
        </w:rPr>
        <w:t>(контактный телефон)</w:t>
      </w:r>
    </w:p>
    <w:p>
      <w:pPr>
        <w:pStyle w:val="Normal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Nonformat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</w:rPr>
        <w:t>Уведомление</w:t>
      </w:r>
    </w:p>
    <w:p>
      <w:pPr>
        <w:pStyle w:val="ConsPlusNonformat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Cs w:val="false"/>
          <w:sz w:val="28"/>
          <w:szCs w:val="28"/>
        </w:rPr>
        <w:t xml:space="preserve">о факте обращения в целях склонения  муниципального служащего </w:t>
      </w:r>
    </w:p>
    <w:p>
      <w:pPr>
        <w:pStyle w:val="ConsPlusNonformat"/>
        <w:widowControl/>
        <w:spacing w:before="60" w:after="0"/>
        <w:ind w:left="0" w:right="0" w:hanging="0"/>
        <w:contextualSpacing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к совершению коррупционных правонарушений 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ascii="Times New Roman" w:hAnsi="Times New Roman"/>
          <w:sz w:val="24"/>
          <w:szCs w:val="24"/>
        </w:rPr>
        <w:tab/>
        <w:t>В  соответс</w:t>
      </w:r>
      <w:r>
        <w:rPr>
          <w:rFonts w:ascii="Times New Roman" w:hAnsi="Times New Roman"/>
          <w:color w:val="000000"/>
          <w:sz w:val="24"/>
          <w:szCs w:val="24"/>
        </w:rPr>
        <w:t xml:space="preserve">твии со </w:t>
      </w:r>
      <w:hyperlink r:id="rId2" w:tgtFrame="Федеральный закон от 25.12.2008 N 273-ФЗ (ред. от 08.08.2024) О противодействии коррупции">
        <w:r>
          <w:rPr>
            <w:rFonts w:ascii="Times New Roman" w:hAnsi="Times New Roman"/>
            <w:color w:val="000000"/>
            <w:sz w:val="24"/>
            <w:szCs w:val="24"/>
          </w:rPr>
          <w:t>статьей 9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Федера</w:t>
      </w:r>
      <w:r>
        <w:rPr>
          <w:rFonts w:ascii="Times New Roman" w:hAnsi="Times New Roman"/>
          <w:sz w:val="24"/>
          <w:szCs w:val="24"/>
        </w:rPr>
        <w:t>льного закона от 25.12.2008 № 273-ФЗ «О противодействии коррупции»</w:t>
      </w:r>
    </w:p>
    <w:p>
      <w:pPr>
        <w:pStyle w:val="ConsPlusNonformat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ab/>
        <w:t>Сообщаю, что: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ab/>
        <w:t>1. 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(описание обстоятельств, при которых стало известно о случаях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обращения к  муниципальному служащему в связи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  <w:t xml:space="preserve">                  </w:t>
      </w:r>
      <w:r>
        <w:rPr>
          <w:rFonts w:eastAsia="Liberation Serif" w:cs="Liberation Serif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  <w:t>с  исполнением им служебных обязанностей каких-либо лиц в целях склонения</w:t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  <w:t>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  <w:t xml:space="preserve">                                   </w:t>
      </w:r>
      <w:r>
        <w:rPr>
          <w:rFonts w:eastAsia="Liberation Serif" w:cs="Liberation Serif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  <w:t>его к совершению коррупционных правонарушений</w:t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  <w:t>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 w:eastAsia="Liberation Serif" w:cs="Liberation Serif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</w:pPr>
      <w:r>
        <w:rPr>
          <w:rFonts w:eastAsia="Liberation Serif" w:cs="Liberation Serif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  <w:t xml:space="preserve">                                             </w:t>
      </w:r>
      <w:r>
        <w:rPr>
          <w:rFonts w:eastAsia="Liberation Serif" w:cs="Liberation Serif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  <w:t>(дата, место, время, другие условия)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Liberation Serif" w:cs="Liberation Serif" w:ascii="Times New Roman" w:hAnsi="Times New Roman"/>
          <w:b w:val="false"/>
          <w:i w:val="false"/>
          <w:strike w:val="false"/>
          <w:dstrike w:val="false"/>
          <w:color w:val="auto"/>
          <w:kern w:val="2"/>
          <w:sz w:val="24"/>
          <w:szCs w:val="24"/>
          <w:u w:val="none"/>
          <w:lang w:val="ru-RU" w:eastAsia="hi-IN" w:bidi="hi-IN"/>
        </w:rPr>
        <w:t>______________________________________________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__________________________________________________________________________.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ab/>
        <w:t>2. 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(подробные сведения о коррупционных правонарушениях, которые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должен был бы совершить  муниципальный служащий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по просьбе обратившихся лиц)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__________________________________________________________________________.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ab/>
        <w:t>3. 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(все известные сведения о физическом (юридическом) лице,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склоняющем к коррупционному правонарушению)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__________________________________________________________________________.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ab/>
        <w:t>4. 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(способ и обстоятельства склонения к коррупционному правонарушению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(подкуп, угроза, обман и т.д.), а также информация об отказе (согласии)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_____________________________________________________________________________________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принять предложение лица о совершении коррупционного правонарушения)</w:t>
      </w:r>
    </w:p>
    <w:p>
      <w:pPr>
        <w:pStyle w:val="Normal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 5.  Информация об уведомлении органов прокуратуры, иных государственных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органов  о факте склонения к совершению коррупционного правонарушения: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(указать дату уведомления)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                                                                              ____________________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(дата)                                                                                                                         (подпись работника)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зарегистрировано</w:t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журнале учета "____" __________ 20 ____ г. за № ___________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________________ 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(подпись)                      (Ф.И.О. ответственного лица)</w:t>
      </w:r>
    </w:p>
    <w:p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P150"/>
      <w:bookmarkStart w:id="1" w:name="P150"/>
      <w:bookmarkEnd w:id="1"/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pacing w:before="60" w:after="0"/>
        <w:ind w:left="5613" w:right="0" w:hanging="0"/>
        <w:contextualSpacing/>
        <w:rPr/>
      </w:pPr>
      <w:r>
        <w:rPr>
          <w:rFonts w:eastAsia="Times New Roman" w:cs="Times New Roman" w:ascii="Times New Roman" w:hAnsi="Times New Roman"/>
          <w:b w:val="false"/>
          <w:bCs w:val="false"/>
        </w:rPr>
        <w:tab/>
        <w:tab/>
        <w:t xml:space="preserve">        </w:t>
      </w:r>
    </w:p>
    <w:p>
      <w:pPr>
        <w:pStyle w:val="Normal"/>
        <w:widowControl/>
        <w:spacing w:before="60" w:after="0"/>
        <w:ind w:left="5613" w:right="0" w:hanging="0"/>
        <w:contextualSpacing/>
        <w:rPr/>
      </w:pPr>
      <w:r>
        <w:rPr>
          <w:rFonts w:eastAsia="Times New Roman" w:cs="Times New Roman" w:ascii="Times New Roman" w:hAnsi="Times New Roman"/>
          <w:b w:val="false"/>
          <w:bCs w:val="false"/>
        </w:rPr>
        <w:t xml:space="preserve">                       </w:t>
      </w:r>
    </w:p>
    <w:sectPr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">
    <w:name w:val="Heading 1"/>
    <w:basedOn w:val="Style12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2">
    <w:name w:val="Heading 2"/>
    <w:basedOn w:val="Style12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3">
    <w:name w:val="Heading 3"/>
    <w:basedOn w:val="Style12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>
      <w:spacing w:lineRule="auto" w:line="288" w:before="0" w:after="140"/>
    </w:pPr>
    <w:rPr/>
  </w:style>
  <w:style w:type="paragraph" w:styleId="Style15">
    <w:name w:val="Caption"/>
    <w:basedOn w:val="Normal"/>
    <w:qFormat/>
    <w:pPr>
      <w:spacing w:before="120" w:after="120"/>
    </w:pPr>
    <w:rPr>
      <w:i/>
      <w:iCs/>
    </w:rPr>
  </w:style>
  <w:style w:type="paragraph" w:styleId="Style16">
    <w:name w:val="Указатель"/>
    <w:basedOn w:val="Normal"/>
    <w:qFormat/>
    <w:pPr/>
    <w:rPr/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hi-IN" w:bidi="hi-IN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hi-IN" w:bidi="hi-IN"/>
    </w:rPr>
  </w:style>
  <w:style w:type="paragraph" w:styleId="ConsPlusTitle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hi-IN" w:bidi="hi-IN"/>
    </w:rPr>
  </w:style>
  <w:style w:type="paragraph" w:styleId="ConsPlusCell">
    <w:name w:val="ConsPlusCell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hi-IN" w:bidi="hi-IN"/>
    </w:rPr>
  </w:style>
  <w:style w:type="paragraph" w:styleId="ConsPlusDocList">
    <w:name w:val="ConsPlusDocLis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hi-IN" w:bidi="hi-IN"/>
    </w:rPr>
  </w:style>
  <w:style w:type="paragraph" w:styleId="ConsPlusTitlePage">
    <w:name w:val="ConsPlusTitlePage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Liberation Serif" w:cs="Liberation Serif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hi-IN" w:bidi="hi-IN"/>
    </w:rPr>
  </w:style>
  <w:style w:type="paragraph" w:styleId="ConsPlusJurTerm">
    <w:name w:val="ConsPlusJurTerm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Liberation Serif" w:cs="Liberation Serif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hi-IN" w:bidi="hi-IN"/>
    </w:rPr>
  </w:style>
  <w:style w:type="paragraph" w:styleId="ConsPlusTextList">
    <w:name w:val="ConsPlusTextLis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hi-IN" w:bidi="hi-IN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Title"/>
    <w:basedOn w:val="Style12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9">
    <w:name w:val="Subtitle"/>
    <w:basedOn w:val="Style12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Footer"/>
    <w:basedOn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7B&#1050;&#1086;&#1085;&#1089;&#1091;&#1083;&#1100;&#1090;&#1072;&#1085;&#1090;&#1055;&#1083;&#1102;&#1089;%7D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764</TotalTime>
  <Application>LibreOffice/7.0.4.2$Windows_X86_64 LibreOffice_project/dcf040e67528d9187c66b2379df5ea4407429775</Application>
  <AppVersion>15.0000</AppVersion>
  <Pages>2</Pages>
  <Words>231</Words>
  <Characters>3835</Characters>
  <CharactersWithSpaces>5615</CharactersWithSpaces>
  <Paragraphs>68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2024-08-29T10:19:00Z</dcterms:created>
  <dc:creator/>
  <dc:description/>
  <dc:language>ru-RU</dc:language>
  <cp:lastModifiedBy/>
  <cp:lastPrinted>2024-09-23T17:36:43Z</cp:lastPrinted>
  <dcterms:modified xsi:type="dcterms:W3CDTF">2024-11-12T14:17:35Z</dcterms:modified>
  <cp:revision>13</cp:revision>
  <dc:subject/>
  <dc:title>&lt;Письмо&gt; ФТС РФ от 11.10.2010 N 10-96/49399"О методических рекомендациях"(вместе с &lt;Письмом&gt; Минздравсоцразвития РФ от 20.09.2010 N 7666-17 "О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