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5071" w:leader="none"/>
          <w:tab w:val="left" w:pos="5176" w:leader="none"/>
        </w:tabs>
        <w:spacing w:lineRule="auto" w:line="276" w:before="73" w:after="0"/>
        <w:ind w:left="2551" w:right="2268" w:hanging="0"/>
        <w:jc w:val="center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1014095</wp:posOffset>
            </wp:positionH>
            <wp:positionV relativeFrom="paragraph">
              <wp:posOffset>103505</wp:posOffset>
            </wp:positionV>
            <wp:extent cx="749935" cy="963295"/>
            <wp:effectExtent l="0" t="0" r="0" b="0"/>
            <wp:wrapNone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Р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 с с и й с к а я</w:t>
        <w:tab/>
        <w:t>Ф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е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д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е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р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а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ц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я М о с к о в с к а я</w:t>
        <w:tab/>
        <w:tab/>
        <w:t>о б л а с т ь</w:t>
      </w:r>
    </w:p>
    <w:p>
      <w:pPr>
        <w:pStyle w:val="Normal"/>
        <w:spacing w:lineRule="exact" w:line="413" w:before="182" w:after="0"/>
        <w:ind w:left="2566" w:right="2409" w:hanging="0"/>
        <w:jc w:val="center"/>
        <w:rPr>
          <w:b/>
          <w:b/>
          <w:sz w:val="36"/>
        </w:rPr>
      </w:pPr>
      <w:r>
        <w:rPr>
          <w:spacing w:val="12"/>
          <w:sz w:val="28"/>
          <w:szCs w:val="28"/>
        </w:rPr>
        <w:t>Совет</w:t>
      </w:r>
      <w:r>
        <w:rPr>
          <w:spacing w:val="40"/>
          <w:sz w:val="28"/>
          <w:szCs w:val="28"/>
        </w:rPr>
        <w:t xml:space="preserve"> </w:t>
      </w:r>
      <w:r>
        <w:rPr>
          <w:spacing w:val="12"/>
          <w:sz w:val="28"/>
          <w:szCs w:val="28"/>
        </w:rPr>
        <w:t>депутатов</w:t>
      </w:r>
    </w:p>
    <w:p>
      <w:pPr>
        <w:pStyle w:val="Normal"/>
        <w:spacing w:lineRule="exact" w:line="413"/>
        <w:ind w:left="1600" w:right="1450" w:hanging="0"/>
        <w:jc w:val="center"/>
        <w:rPr>
          <w:b/>
          <w:b/>
          <w:sz w:val="36"/>
        </w:rPr>
      </w:pPr>
      <w:r>
        <w:rPr>
          <w:spacing w:val="13"/>
          <w:sz w:val="28"/>
          <w:szCs w:val="28"/>
        </w:rPr>
        <w:t>городского</w:t>
      </w:r>
      <w:r>
        <w:rPr>
          <w:spacing w:val="40"/>
          <w:sz w:val="28"/>
          <w:szCs w:val="28"/>
        </w:rPr>
        <w:t xml:space="preserve"> </w:t>
      </w:r>
      <w:r>
        <w:rPr>
          <w:spacing w:val="15"/>
          <w:sz w:val="28"/>
          <w:szCs w:val="28"/>
        </w:rPr>
        <w:t>округа</w:t>
      </w:r>
      <w:r>
        <w:rPr>
          <w:spacing w:val="42"/>
          <w:sz w:val="28"/>
          <w:szCs w:val="28"/>
        </w:rPr>
        <w:t xml:space="preserve"> </w:t>
      </w:r>
      <w:r>
        <w:rPr>
          <w:spacing w:val="14"/>
          <w:sz w:val="28"/>
          <w:szCs w:val="28"/>
        </w:rPr>
        <w:t>Фрязино</w:t>
      </w:r>
    </w:p>
    <w:p>
      <w:pPr>
        <w:pStyle w:val="Style20"/>
        <w:rPr/>
      </w:pPr>
      <w:r>
        <w:rPr>
          <w:spacing w:val="15"/>
        </w:rPr>
        <w:t>РЕШЕНИЕ</w:t>
      </w:r>
    </w:p>
    <w:p>
      <w:pPr>
        <w:pStyle w:val="Normal"/>
        <w:tabs>
          <w:tab w:val="left" w:pos="974" w:leader="none"/>
          <w:tab w:val="left" w:pos="7907" w:leader="none"/>
        </w:tabs>
        <w:spacing w:before="215" w:after="0"/>
        <w:ind w:left="266" w:hanging="0"/>
        <w:rPr/>
      </w:pPr>
      <w:r>
        <w:rPr>
          <w:b/>
          <w:spacing w:val="-5"/>
          <w:sz w:val="28"/>
        </w:rPr>
        <w:t xml:space="preserve">                                                 </w:t>
      </w:r>
      <w:r>
        <w:rPr>
          <w:b/>
          <w:spacing w:val="-5"/>
          <w:sz w:val="28"/>
        </w:rPr>
        <w:t xml:space="preserve">от  01.11.2024 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500/87</w:t>
      </w:r>
    </w:p>
    <w:p>
      <w:pPr>
        <w:pStyle w:val="LONormal"/>
        <w:shd w:val="clear" w:color="auto" w:fill="FFFFFF"/>
        <w:ind w:right="4819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99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359"/>
        <w:gridCol w:w="5239"/>
      </w:tblGrid>
      <w:tr>
        <w:trPr>
          <w:trHeight w:val="2078" w:hRule="atLeast"/>
        </w:trPr>
        <w:tc>
          <w:tcPr>
            <w:tcW w:w="4359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left" w:pos="5812" w:leader="none"/>
              </w:tabs>
              <w:jc w:val="both"/>
              <w:rPr>
                <w:rFonts w:ascii="Liberation Serif" w:hAnsi="Liberation Serif" w:eastAsia="NSimSun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bCs/>
                <w:kern w:val="2"/>
                <w:sz w:val="28"/>
                <w:szCs w:val="28"/>
                <w:lang w:eastAsia="zh-CN"/>
              </w:rPr>
              <w:t>Об установлении на 2025 год дифференцированных базовых ставок арендной платы за аренду муниципального имущества в городском округе Фрязино для различных категорий арендаторов</w:t>
            </w:r>
          </w:p>
        </w:tc>
        <w:tc>
          <w:tcPr>
            <w:tcW w:w="5239" w:type="dxa"/>
            <w:tcBorders/>
            <w:shd w:fill="auto" w:val="clear"/>
          </w:tcPr>
          <w:p>
            <w:pPr>
              <w:pStyle w:val="Normal"/>
              <w:widowControl w:val="false"/>
              <w:suppressLineNumbers/>
              <w:rPr>
                <w:rFonts w:eastAsia="NSimSun" w:cs="Arial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Arial"/>
                <w:color w:val="000000"/>
                <w:kern w:val="2"/>
                <w:sz w:val="28"/>
                <w:szCs w:val="28"/>
                <w:lang w:eastAsia="zh-CN" w:bidi="hi-IN"/>
              </w:rPr>
            </w:r>
          </w:p>
        </w:tc>
      </w:tr>
    </w:tbl>
    <w:p>
      <w:pPr>
        <w:pStyle w:val="Normal"/>
        <w:jc w:val="both"/>
        <w:rPr>
          <w:rFonts w:ascii="Liberation Serif" w:hAnsi="Liberation Serif" w:eastAsia="NSimSun" w:cs="Arial"/>
          <w:kern w:val="2"/>
          <w:sz w:val="28"/>
          <w:szCs w:val="28"/>
          <w:lang w:eastAsia="zh-CN" w:bidi="hi-IN"/>
        </w:rPr>
      </w:pPr>
      <w:r>
        <w:rPr>
          <w:rFonts w:eastAsia="NSimSun" w:cs="Arial" w:ascii="Liberation Serif" w:hAnsi="Liberation Serif"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ind w:firstLine="720"/>
        <w:jc w:val="both"/>
        <w:rPr/>
      </w:pPr>
      <w:r>
        <w:rPr>
          <w:bCs/>
          <w:color w:val="000000"/>
          <w:spacing w:val="2"/>
          <w:kern w:val="2"/>
          <w:sz w:val="28"/>
          <w:szCs w:val="28"/>
          <w:lang w:eastAsia="zh-CN"/>
        </w:rPr>
        <w:t xml:space="preserve">На основании Федерального </w:t>
      </w:r>
      <w:hyperlink r:id="rId3">
        <w:r>
          <w:rPr>
            <w:rStyle w:val="ListLabel1"/>
            <w:bCs/>
            <w:color w:val="000000"/>
            <w:spacing w:val="2"/>
            <w:kern w:val="2"/>
            <w:sz w:val="28"/>
            <w:szCs w:val="28"/>
            <w:lang w:eastAsia="zh-CN"/>
          </w:rPr>
          <w:t>за</w:t>
        </w:r>
      </w:hyperlink>
      <w:r>
        <w:rPr>
          <w:bCs/>
          <w:color w:val="000000"/>
          <w:spacing w:val="2"/>
          <w:kern w:val="2"/>
          <w:sz w:val="28"/>
          <w:szCs w:val="28"/>
          <w:lang w:eastAsia="zh-CN"/>
        </w:rPr>
        <w:t xml:space="preserve">кона от 06.10.2003 № 131-ФЗ «Об общих принципах организации местного самоуправления в Российской Федерации», рассмотрев обращение Главы городского округа Фрязино от 03.10.2024 № 152Исх-6547, руководствуясь Уставом городского округа Фрязино Московской области, </w:t>
      </w:r>
    </w:p>
    <w:p>
      <w:pPr>
        <w:pStyle w:val="Normal"/>
        <w:widowControl w:val="false"/>
        <w:ind w:firstLine="720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</w:r>
    </w:p>
    <w:p>
      <w:pPr>
        <w:pStyle w:val="Normal"/>
        <w:widowControl w:val="false"/>
        <w:ind w:firstLine="720"/>
        <w:jc w:val="center"/>
        <w:rPr>
          <w:kern w:val="2"/>
          <w:sz w:val="20"/>
          <w:szCs w:val="20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Совет депутатов городского округа Фрязино </w:t>
      </w:r>
      <w:r>
        <w:rPr>
          <w:b/>
          <w:kern w:val="2"/>
          <w:sz w:val="28"/>
          <w:szCs w:val="28"/>
          <w:lang w:eastAsia="zh-CN"/>
        </w:rPr>
        <w:t>р е ш и л:</w:t>
      </w:r>
    </w:p>
    <w:p>
      <w:pPr>
        <w:pStyle w:val="Normal"/>
        <w:widowControl w:val="false"/>
        <w:ind w:firstLine="720"/>
        <w:jc w:val="center"/>
        <w:rPr>
          <w:b/>
          <w:b/>
          <w:kern w:val="2"/>
          <w:sz w:val="28"/>
          <w:szCs w:val="28"/>
          <w:lang w:eastAsia="zh-CN"/>
        </w:rPr>
      </w:pPr>
      <w:r>
        <w:rPr>
          <w:b/>
          <w:kern w:val="2"/>
          <w:sz w:val="28"/>
          <w:szCs w:val="28"/>
          <w:lang w:eastAsia="zh-CN"/>
        </w:rPr>
      </w:r>
    </w:p>
    <w:p>
      <w:pPr>
        <w:pStyle w:val="Normal"/>
        <w:widowControl w:val="false"/>
        <w:ind w:firstLine="720"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1. Установить на 2025 год дифференцированные базовые ставки годовой арендной платы за 1 квадратный метр зданий и нежилых помещений, находящихся в собственности городского округа Фрязино Московской области (прилагаются).</w:t>
      </w:r>
    </w:p>
    <w:p>
      <w:pPr>
        <w:pStyle w:val="Normal"/>
        <w:tabs>
          <w:tab w:val="left" w:pos="9356" w:leader="none"/>
        </w:tabs>
        <w:ind w:right="-1" w:firstLine="720"/>
        <w:jc w:val="both"/>
        <w:rPr>
          <w:rFonts w:eastAsia="NSimSun"/>
          <w:kern w:val="2"/>
          <w:sz w:val="28"/>
          <w:szCs w:val="28"/>
          <w:lang w:eastAsia="zh-CN" w:bidi="hi-IN"/>
        </w:rPr>
      </w:pPr>
      <w:r>
        <w:rPr>
          <w:rFonts w:eastAsia="NSimSun"/>
          <w:kern w:val="2"/>
          <w:sz w:val="28"/>
          <w:szCs w:val="28"/>
          <w:lang w:eastAsia="zh-CN" w:bidi="hi-IN"/>
        </w:rPr>
        <w:t>2. Направить настоящее решение Главе городского округа Фрязино для подписания и опубликования.</w:t>
      </w:r>
    </w:p>
    <w:p>
      <w:pPr>
        <w:pStyle w:val="Normal"/>
        <w:jc w:val="both"/>
        <w:rPr>
          <w:rFonts w:eastAsia="NSimSun"/>
          <w:kern w:val="2"/>
          <w:sz w:val="28"/>
          <w:szCs w:val="28"/>
          <w:lang w:eastAsia="zh-CN" w:bidi="hi-IN"/>
        </w:rPr>
      </w:pPr>
      <w:r>
        <w:rPr>
          <w:rFonts w:eastAsia="NSimSun"/>
          <w:kern w:val="2"/>
          <w:sz w:val="28"/>
          <w:szCs w:val="28"/>
          <w:lang w:eastAsia="zh-CN" w:bidi="hi-IN"/>
        </w:rPr>
        <w:tab/>
        <w:t>3. Контроль за выполнением настоящего решения возложить на депутата Коновалову И.Н.</w:t>
      </w:r>
    </w:p>
    <w:p>
      <w:pPr>
        <w:pStyle w:val="Normal"/>
        <w:jc w:val="both"/>
        <w:rPr>
          <w:rFonts w:eastAsia="NSimSun"/>
          <w:kern w:val="2"/>
          <w:sz w:val="28"/>
          <w:szCs w:val="28"/>
          <w:lang w:eastAsia="zh-CN" w:bidi="hi-IN"/>
        </w:rPr>
      </w:pPr>
      <w:r>
        <w:rPr>
          <w:rFonts w:eastAsia="NSimSun"/>
          <w:kern w:val="2"/>
          <w:sz w:val="28"/>
          <w:szCs w:val="28"/>
          <w:lang w:eastAsia="zh-CN" w:bidi="hi-IN"/>
        </w:rPr>
      </w:r>
    </w:p>
    <w:p>
      <w:pPr>
        <w:pStyle w:val="Normal"/>
        <w:tabs>
          <w:tab w:val="right" w:pos="993" w:leader="none"/>
        </w:tabs>
        <w:ind w:firstLine="709"/>
        <w:jc w:val="both"/>
        <w:rPr/>
      </w:pPr>
      <w:r>
        <w:rPr/>
      </w:r>
    </w:p>
    <w:p>
      <w:pPr>
        <w:pStyle w:val="Normal"/>
        <w:tabs>
          <w:tab w:val="left" w:pos="5103" w:leader="none"/>
        </w:tabs>
        <w:spacing w:lineRule="auto" w:line="276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tabs>
          <w:tab w:val="left" w:pos="5103" w:leader="none"/>
        </w:tabs>
        <w:spacing w:lineRule="auto" w:line="276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spacing w:lineRule="auto" w:line="276"/>
        <w:rPr/>
      </w:pPr>
      <w:r>
        <w:rPr>
          <w:rFonts w:eastAsia="Calibri" w:cs="Times New Roman"/>
          <w:sz w:val="28"/>
          <w:szCs w:val="28"/>
          <w:lang w:eastAsia="en-US" w:bidi="ar-SA"/>
        </w:rPr>
        <w:t>Председатель Совета депутатов</w:t>
        <w:tab/>
        <w:t xml:space="preserve">         Глава городского округа Фрязино </w:t>
      </w:r>
    </w:p>
    <w:p>
      <w:pPr>
        <w:pStyle w:val="Normal"/>
        <w:spacing w:lineRule="auto" w:line="276"/>
        <w:rPr/>
      </w:pPr>
      <w:r>
        <w:rPr>
          <w:rFonts w:eastAsia="Calibri" w:cs="Times New Roman"/>
          <w:sz w:val="28"/>
          <w:szCs w:val="28"/>
          <w:lang w:eastAsia="en-US" w:bidi="ar-SA"/>
        </w:rPr>
        <w:t>городского округа Фрязино</w:t>
        <w:tab/>
      </w:r>
    </w:p>
    <w:p>
      <w:pPr>
        <w:pStyle w:val="Normal"/>
        <w:spacing w:lineRule="auto" w:line="276"/>
        <w:rPr>
          <w:rFonts w:ascii="Times New Roman" w:hAnsi="Times New Roman" w:eastAsia="Calibri" w:cs="Times New Roman"/>
          <w:sz w:val="28"/>
          <w:szCs w:val="28"/>
          <w:lang w:eastAsia="en-US" w:bidi="ar-SA"/>
        </w:rPr>
      </w:pPr>
      <w:r>
        <w:rPr>
          <w:rFonts w:eastAsia="Calibri" w:cs="Times New Roman"/>
          <w:sz w:val="28"/>
          <w:szCs w:val="28"/>
          <w:lang w:eastAsia="en-US" w:bidi="ar-SA"/>
        </w:rPr>
      </w:r>
    </w:p>
    <w:p>
      <w:pPr>
        <w:pStyle w:val="Normal"/>
        <w:tabs>
          <w:tab w:val="right" w:pos="993" w:leader="none"/>
        </w:tabs>
        <w:jc w:val="both"/>
        <w:rPr/>
      </w:pPr>
      <w:r>
        <w:rPr>
          <w:rFonts w:eastAsia="Calibri" w:cs="Times New Roman"/>
          <w:sz w:val="28"/>
          <w:szCs w:val="28"/>
          <w:lang w:eastAsia="zh-CN"/>
        </w:rPr>
        <w:t>________________ Е.В. Романова</w:t>
        <w:tab/>
        <w:t xml:space="preserve">         ________________Д.Р. Воробьев</w:t>
      </w:r>
      <w:r>
        <w:rPr>
          <w:sz w:val="28"/>
          <w:szCs w:val="28"/>
        </w:rPr>
        <w:tab/>
        <w:tab/>
        <w:tab/>
        <w:tab/>
        <w:tab/>
      </w:r>
    </w:p>
    <w:sectPr>
      <w:type w:val="nextPage"/>
      <w:pgSz w:w="11906" w:h="16838"/>
      <w:pgMar w:left="1320" w:right="940" w:header="0" w:top="10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unhideWhenUsed/>
    <w:rsid w:val="00690ebd"/>
    <w:rPr>
      <w:color w:val="0000FF" w:themeColor="hyperlink"/>
      <w:u w:val="single"/>
    </w:rPr>
  </w:style>
  <w:style w:type="character" w:styleId="2" w:customStyle="1">
    <w:name w:val="Основной текст (2)_"/>
    <w:basedOn w:val="DefaultParagraphFont"/>
    <w:qFormat/>
    <w:rPr>
      <w:sz w:val="28"/>
      <w:szCs w:val="28"/>
      <w:shd w:fill="FFFFFF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90ebd"/>
    <w:rPr>
      <w:color w:val="605E5C"/>
      <w:shd w:fill="E1DFDD" w:val="clear"/>
    </w:rPr>
  </w:style>
  <w:style w:type="character" w:styleId="ListLabel1">
    <w:name w:val="ListLabel 1"/>
    <w:qFormat/>
    <w:rPr>
      <w:bCs/>
      <w:color w:val="000000"/>
      <w:spacing w:val="2"/>
      <w:kern w:val="2"/>
      <w:sz w:val="28"/>
      <w:szCs w:val="28"/>
      <w:lang w:eastAsia="zh-CN"/>
    </w:rPr>
  </w:style>
  <w:style w:type="character" w:styleId="ListLabel2">
    <w:name w:val="ListLabel 2"/>
    <w:qFormat/>
    <w:rPr>
      <w:bCs/>
      <w:color w:val="000000"/>
      <w:spacing w:val="2"/>
      <w:kern w:val="2"/>
      <w:sz w:val="28"/>
      <w:szCs w:val="28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uiPriority w:val="1"/>
    <w:qFormat/>
    <w:pPr/>
    <w:rPr>
      <w:sz w:val="28"/>
      <w:szCs w:val="28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next w:val="Style16"/>
    <w:uiPriority w:val="1"/>
    <w:qFormat/>
    <w:pPr>
      <w:spacing w:before="239" w:after="0"/>
      <w:ind w:left="2566" w:right="2390" w:hanging="0"/>
      <w:jc w:val="center"/>
    </w:pPr>
    <w:rPr>
      <w:b/>
      <w:bCs/>
      <w:sz w:val="44"/>
      <w:szCs w:val="4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266" w:firstLine="707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ConsPlusNormal" w:customStyle="1">
    <w:name w:val="ConsPlusNormal"/>
    <w:qFormat/>
    <w:pPr>
      <w:widowControl w:val="false"/>
      <w:bidi w:val="0"/>
      <w:spacing w:before="0" w:after="0"/>
      <w:contextualSpacing/>
      <w:jc w:val="left"/>
    </w:pPr>
    <w:rPr>
      <w:rFonts w:ascii="Arial" w:hAnsi="Arial" w:eastAsia="NSimSun" w:cs="Arial"/>
      <w:color w:val="000000"/>
      <w:kern w:val="0"/>
      <w:sz w:val="16"/>
      <w:szCs w:val="20"/>
      <w:lang w:val="ru-RU" w:eastAsia="zh-CN" w:bidi="hi-IN"/>
    </w:rPr>
  </w:style>
  <w:style w:type="paragraph" w:styleId="Style22">
    <w:name w:val="Body Text Indent"/>
    <w:basedOn w:val="Normal"/>
    <w:pPr>
      <w:ind w:firstLine="284"/>
    </w:pPr>
    <w:rPr>
      <w:sz w:val="28"/>
      <w:szCs w:val="20"/>
    </w:rPr>
  </w:style>
  <w:style w:type="paragraph" w:styleId="LONormal" w:customStyle="1">
    <w:name w:val="LO-Normal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2"/>
      <w:szCs w:val="20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59"/>
    <w:rsid w:val="00383a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login.consultant.ru/link/?req=doc&amp;base=LAW&amp;n=422187&amp;date=28.10.2022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LibreOffice/6.1.0.3$Windows_x86 LibreOffice_project/efb621ed25068d70781dc026f7e9c5187a4decd1</Application>
  <Pages>1</Pages>
  <Words>178</Words>
  <Characters>1031</Characters>
  <CharactersWithSpaces>1274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2024-10-29T06:53:00Z</dcterms:created>
  <dc:creator>Ольга Валерьевна</dc:creator>
  <dc:description/>
  <dc:language>ru-RU</dc:language>
  <cp:lastModifiedBy/>
  <cp:lastPrinted>2024-11-01T18:49:01Z</cp:lastPrinted>
  <dcterms:modified xsi:type="dcterms:W3CDTF">2024-11-01T18:49:42Z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2022-12-27T00:00:00Z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2023-10-03T00:00:00Z</vt:filetime>
  </property>
  <property fmtid="{D5CDD505-2E9C-101B-9397-08002B2CF9AE}" pid="8" name="LinksUpToDate">
    <vt:bool>0</vt:bool>
  </property>
  <property fmtid="{D5CDD505-2E9C-101B-9397-08002B2CF9AE}" pid="9" name="Producer">
    <vt:lpwstr>Microsoft® Office Word 2007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