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B82B" w14:textId="77777777" w:rsidR="005732A0" w:rsidRDefault="008B027A">
      <w:pPr>
        <w:tabs>
          <w:tab w:val="left" w:pos="5071"/>
          <w:tab w:val="left" w:pos="5176"/>
        </w:tabs>
        <w:spacing w:before="73" w:line="276" w:lineRule="auto"/>
        <w:ind w:left="2551" w:right="2268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62456FAC" wp14:editId="1CDA0F59">
            <wp:simplePos x="0" y="0"/>
            <wp:positionH relativeFrom="page">
              <wp:posOffset>1014095</wp:posOffset>
            </wp:positionH>
            <wp:positionV relativeFrom="paragraph">
              <wp:posOffset>103505</wp:posOffset>
            </wp:positionV>
            <wp:extent cx="749935" cy="963295"/>
            <wp:effectExtent l="0" t="0" r="0" b="0"/>
            <wp:wrapNone/>
            <wp:docPr id="1" name="Image 1" descr="Изображение выглядит как зарисовка, рисунок, Штриховая график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зарисовка, рисунок, Штриховая графика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 с с и й с к а я</w:t>
      </w:r>
      <w:r>
        <w:rPr>
          <w:b/>
          <w:sz w:val="32"/>
        </w:rPr>
        <w:tab/>
        <w:t>Ф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я М о с к о в с к а я</w:t>
      </w:r>
      <w:r>
        <w:rPr>
          <w:b/>
          <w:sz w:val="32"/>
        </w:rPr>
        <w:tab/>
      </w:r>
      <w:r>
        <w:rPr>
          <w:b/>
          <w:sz w:val="32"/>
        </w:rPr>
        <w:tab/>
        <w:t>о б л а с т ь</w:t>
      </w:r>
    </w:p>
    <w:p w14:paraId="04660C04" w14:textId="77777777" w:rsidR="005732A0" w:rsidRDefault="008B027A">
      <w:pPr>
        <w:spacing w:before="182" w:line="413" w:lineRule="exact"/>
        <w:ind w:left="2566" w:right="2409"/>
        <w:jc w:val="center"/>
        <w:rPr>
          <w:b/>
          <w:sz w:val="36"/>
        </w:rPr>
      </w:pPr>
      <w:r>
        <w:rPr>
          <w:spacing w:val="12"/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депутатов</w:t>
      </w:r>
    </w:p>
    <w:p w14:paraId="59E79705" w14:textId="77777777" w:rsidR="005732A0" w:rsidRDefault="008B027A">
      <w:pPr>
        <w:spacing w:line="413" w:lineRule="exact"/>
        <w:ind w:left="1600" w:right="1450"/>
        <w:jc w:val="center"/>
        <w:rPr>
          <w:b/>
          <w:sz w:val="36"/>
        </w:rPr>
      </w:pPr>
      <w:r>
        <w:rPr>
          <w:spacing w:val="13"/>
          <w:sz w:val="28"/>
          <w:szCs w:val="28"/>
        </w:rPr>
        <w:t>городского</w:t>
      </w:r>
      <w:r>
        <w:rPr>
          <w:spacing w:val="4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округа</w:t>
      </w:r>
      <w:r>
        <w:rPr>
          <w:spacing w:val="4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Фрязино</w:t>
      </w:r>
    </w:p>
    <w:p w14:paraId="2499830B" w14:textId="77777777" w:rsidR="005732A0" w:rsidRDefault="008B027A">
      <w:pPr>
        <w:spacing w:before="239"/>
        <w:ind w:left="2566" w:right="2390"/>
        <w:jc w:val="center"/>
        <w:rPr>
          <w:b/>
          <w:bCs/>
          <w:sz w:val="44"/>
          <w:szCs w:val="44"/>
        </w:rPr>
      </w:pPr>
      <w:r>
        <w:rPr>
          <w:b/>
          <w:bCs/>
          <w:spacing w:val="15"/>
          <w:sz w:val="44"/>
          <w:szCs w:val="44"/>
        </w:rPr>
        <w:t>РЕШЕНИЕ</w:t>
      </w:r>
    </w:p>
    <w:p w14:paraId="304509E0" w14:textId="77777777" w:rsidR="005732A0" w:rsidRDefault="008B027A">
      <w:pPr>
        <w:tabs>
          <w:tab w:val="left" w:pos="974"/>
          <w:tab w:val="left" w:pos="7907"/>
        </w:tabs>
        <w:spacing w:before="215"/>
        <w:ind w:left="266"/>
      </w:pPr>
      <w:r>
        <w:rPr>
          <w:b/>
          <w:spacing w:val="-5"/>
          <w:sz w:val="28"/>
        </w:rPr>
        <w:t xml:space="preserve">                                                 от 29.07.2025 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582/100</w:t>
      </w:r>
    </w:p>
    <w:p w14:paraId="639897C9" w14:textId="77777777" w:rsidR="005732A0" w:rsidRDefault="005732A0">
      <w:pPr>
        <w:suppressAutoHyphens/>
        <w:ind w:right="4818"/>
        <w:rPr>
          <w:rFonts w:eastAsia="SimSun"/>
          <w:b/>
          <w:bCs/>
          <w:kern w:val="2"/>
          <w:sz w:val="28"/>
          <w:szCs w:val="28"/>
          <w:lang w:eastAsia="zh-CN" w:bidi="hi-IN"/>
        </w:rPr>
      </w:pPr>
    </w:p>
    <w:p w14:paraId="7003E9CF" w14:textId="77777777" w:rsidR="005732A0" w:rsidRDefault="008B027A">
      <w:pPr>
        <w:ind w:right="5386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  <w:r>
        <w:rPr>
          <w:rFonts w:eastAsia="Calibri"/>
          <w:sz w:val="28"/>
          <w:szCs w:val="28"/>
          <w:lang w:eastAsia="zh-CN"/>
        </w:rPr>
        <w:t>Об утверждении Перспективного плана работы Совета депутатов</w:t>
      </w:r>
      <w:r>
        <w:rPr>
          <w:rFonts w:eastAsia="Calibri"/>
          <w:sz w:val="28"/>
          <w:szCs w:val="28"/>
          <w:lang w:eastAsia="zh-CN"/>
        </w:rPr>
        <w:br/>
        <w:t>городского округа Фрязино</w:t>
      </w:r>
      <w:r>
        <w:rPr>
          <w:rFonts w:eastAsia="Calibri"/>
          <w:sz w:val="28"/>
          <w:szCs w:val="28"/>
          <w:lang w:eastAsia="zh-CN"/>
        </w:rPr>
        <w:br/>
        <w:t xml:space="preserve">на </w:t>
      </w:r>
      <w:r>
        <w:rPr>
          <w:rFonts w:eastAsia="Calibri"/>
          <w:sz w:val="28"/>
          <w:szCs w:val="28"/>
          <w:lang w:val="en-US" w:eastAsia="zh-CN"/>
        </w:rPr>
        <w:t>II</w:t>
      </w:r>
      <w:r>
        <w:rPr>
          <w:rFonts w:eastAsia="Calibri"/>
          <w:sz w:val="28"/>
          <w:szCs w:val="28"/>
          <w:lang w:eastAsia="zh-CN"/>
        </w:rPr>
        <w:t xml:space="preserve"> полугодие 2025 года</w:t>
      </w:r>
    </w:p>
    <w:p w14:paraId="612DAAB3" w14:textId="77777777" w:rsidR="005732A0" w:rsidRDefault="005732A0">
      <w:pPr>
        <w:ind w:right="4876"/>
        <w:jc w:val="both"/>
        <w:rPr>
          <w:sz w:val="28"/>
          <w:szCs w:val="28"/>
          <w:lang w:eastAsia="zh-CN"/>
        </w:rPr>
      </w:pPr>
    </w:p>
    <w:p w14:paraId="2FFA82A6" w14:textId="77777777" w:rsidR="005732A0" w:rsidRDefault="005732A0">
      <w:pPr>
        <w:ind w:right="-58" w:firstLine="851"/>
        <w:jc w:val="both"/>
        <w:rPr>
          <w:sz w:val="28"/>
          <w:szCs w:val="28"/>
          <w:lang w:eastAsia="zh-CN"/>
        </w:rPr>
      </w:pPr>
    </w:p>
    <w:p w14:paraId="3872EA2E" w14:textId="77777777" w:rsidR="005732A0" w:rsidRDefault="008B027A">
      <w:pPr>
        <w:ind w:right="-58" w:firstLine="72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Уставом городского округа Фрязино Московской </w:t>
      </w:r>
      <w:r>
        <w:rPr>
          <w:sz w:val="28"/>
          <w:szCs w:val="28"/>
          <w:lang w:eastAsia="zh-CN"/>
        </w:rPr>
        <w:br/>
        <w:t>области, Регламентом Совета депутатов городского округа Фрязино</w:t>
      </w:r>
    </w:p>
    <w:p w14:paraId="2B8EB251" w14:textId="77777777" w:rsidR="005732A0" w:rsidRDefault="008B027A">
      <w:pPr>
        <w:ind w:right="-58" w:firstLine="567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14:paraId="1C5B8B78" w14:textId="77777777" w:rsidR="005732A0" w:rsidRDefault="008B027A">
      <w:pPr>
        <w:ind w:right="-58" w:firstLine="696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Совет депутатов городского округа Фрязино   </w:t>
      </w:r>
      <w:r>
        <w:rPr>
          <w:b/>
          <w:sz w:val="28"/>
          <w:szCs w:val="28"/>
          <w:lang w:eastAsia="zh-CN"/>
        </w:rPr>
        <w:t>р е ш и л:</w:t>
      </w:r>
    </w:p>
    <w:p w14:paraId="7F023D5A" w14:textId="77777777" w:rsidR="005732A0" w:rsidRDefault="005732A0">
      <w:pPr>
        <w:ind w:right="-58" w:firstLine="851"/>
        <w:jc w:val="both"/>
        <w:rPr>
          <w:b/>
          <w:sz w:val="28"/>
          <w:szCs w:val="28"/>
          <w:lang w:eastAsia="zh-CN"/>
        </w:rPr>
      </w:pPr>
    </w:p>
    <w:p w14:paraId="13F89FD5" w14:textId="77777777" w:rsidR="005732A0" w:rsidRDefault="008B027A">
      <w:pPr>
        <w:pStyle w:val="a9"/>
        <w:numPr>
          <w:ilvl w:val="0"/>
          <w:numId w:val="1"/>
        </w:numPr>
        <w:tabs>
          <w:tab w:val="left" w:pos="993"/>
        </w:tabs>
        <w:suppressAutoHyphens/>
        <w:ind w:right="-58"/>
        <w:rPr>
          <w:rFonts w:ascii="Courier New" w:hAnsi="Courier New" w:cs="Courier New"/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Утвердить Перспективный план работы Совета депутатов городского округа Фрязино на </w:t>
      </w:r>
      <w:r>
        <w:rPr>
          <w:sz w:val="28"/>
          <w:szCs w:val="28"/>
          <w:lang w:val="en-US" w:eastAsia="zh-CN"/>
        </w:rPr>
        <w:t>II</w:t>
      </w:r>
      <w:r>
        <w:rPr>
          <w:sz w:val="28"/>
          <w:szCs w:val="28"/>
          <w:lang w:eastAsia="zh-CN"/>
        </w:rPr>
        <w:t xml:space="preserve">  полугодие 2025 года (прилагается).</w:t>
      </w:r>
    </w:p>
    <w:p w14:paraId="441864DA" w14:textId="77777777" w:rsidR="005732A0" w:rsidRDefault="008B027A">
      <w:pPr>
        <w:pStyle w:val="a9"/>
        <w:numPr>
          <w:ilvl w:val="0"/>
          <w:numId w:val="1"/>
        </w:numPr>
        <w:tabs>
          <w:tab w:val="left" w:pos="993"/>
        </w:tabs>
        <w:suppressAutoHyphens/>
        <w:ind w:right="-58"/>
        <w:rPr>
          <w:rFonts w:ascii="Courier New" w:hAnsi="Courier New" w:cs="Courier New"/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>Контроль за выполнением настоящего решения возложить на заместителя председателя Совета депутатов Коновалову П.А.</w:t>
      </w:r>
    </w:p>
    <w:p w14:paraId="76E1DB0E" w14:textId="77777777" w:rsidR="005732A0" w:rsidRDefault="005732A0">
      <w:pPr>
        <w:tabs>
          <w:tab w:val="left" w:pos="10065"/>
        </w:tabs>
        <w:ind w:right="-58" w:firstLine="851"/>
        <w:jc w:val="both"/>
        <w:rPr>
          <w:sz w:val="28"/>
          <w:szCs w:val="28"/>
          <w:lang w:eastAsia="zh-CN"/>
        </w:rPr>
      </w:pPr>
    </w:p>
    <w:p w14:paraId="519D9C73" w14:textId="77777777" w:rsidR="005732A0" w:rsidRDefault="005732A0">
      <w:pPr>
        <w:tabs>
          <w:tab w:val="left" w:pos="10065"/>
        </w:tabs>
        <w:ind w:right="-58" w:firstLine="851"/>
        <w:jc w:val="both"/>
        <w:rPr>
          <w:sz w:val="28"/>
          <w:szCs w:val="28"/>
          <w:lang w:eastAsia="zh-CN"/>
        </w:rPr>
      </w:pPr>
    </w:p>
    <w:p w14:paraId="2687C511" w14:textId="77777777" w:rsidR="005732A0" w:rsidRDefault="005732A0">
      <w:pPr>
        <w:tabs>
          <w:tab w:val="left" w:pos="10065"/>
        </w:tabs>
        <w:ind w:right="-58" w:firstLine="851"/>
        <w:jc w:val="both"/>
        <w:rPr>
          <w:sz w:val="28"/>
          <w:szCs w:val="28"/>
          <w:lang w:eastAsia="zh-CN"/>
        </w:rPr>
      </w:pPr>
    </w:p>
    <w:p w14:paraId="419FD61F" w14:textId="77777777" w:rsidR="005732A0" w:rsidRDefault="005732A0">
      <w:pPr>
        <w:tabs>
          <w:tab w:val="left" w:pos="10065"/>
        </w:tabs>
        <w:ind w:right="-58" w:firstLine="851"/>
        <w:jc w:val="both"/>
        <w:rPr>
          <w:sz w:val="28"/>
          <w:szCs w:val="28"/>
          <w:lang w:eastAsia="zh-CN"/>
        </w:rPr>
      </w:pPr>
    </w:p>
    <w:p w14:paraId="2BE63EE7" w14:textId="77777777" w:rsidR="005732A0" w:rsidRDefault="008B027A">
      <w:pPr>
        <w:ind w:right="-58" w:firstLine="48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>Председатель Совета депутатов                                                     Е.В.Романова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</w:t>
      </w:r>
    </w:p>
    <w:p w14:paraId="3B07DD04" w14:textId="77777777" w:rsidR="005732A0" w:rsidRDefault="005732A0">
      <w:pPr>
        <w:ind w:right="-58" w:firstLine="48"/>
        <w:jc w:val="both"/>
        <w:rPr>
          <w:sz w:val="28"/>
          <w:szCs w:val="28"/>
          <w:lang w:eastAsia="zh-CN"/>
        </w:rPr>
      </w:pPr>
    </w:p>
    <w:p w14:paraId="37B6A5AA" w14:textId="77777777" w:rsidR="005732A0" w:rsidRDefault="005732A0">
      <w:pPr>
        <w:ind w:right="-58" w:firstLine="48"/>
        <w:jc w:val="both"/>
        <w:rPr>
          <w:sz w:val="28"/>
          <w:szCs w:val="28"/>
          <w:lang w:eastAsia="zh-CN"/>
        </w:rPr>
      </w:pPr>
    </w:p>
    <w:p w14:paraId="74FE41F9" w14:textId="77777777" w:rsidR="005732A0" w:rsidRDefault="005732A0">
      <w:pPr>
        <w:ind w:right="-58" w:firstLine="48"/>
        <w:jc w:val="both"/>
        <w:rPr>
          <w:sz w:val="28"/>
          <w:szCs w:val="28"/>
          <w:lang w:eastAsia="zh-CN"/>
        </w:rPr>
      </w:pPr>
    </w:p>
    <w:p w14:paraId="5935D7C7" w14:textId="77777777" w:rsidR="005732A0" w:rsidRDefault="005732A0">
      <w:pPr>
        <w:ind w:right="-58" w:firstLine="48"/>
        <w:jc w:val="both"/>
        <w:rPr>
          <w:sz w:val="28"/>
          <w:szCs w:val="28"/>
          <w:lang w:eastAsia="zh-CN"/>
        </w:rPr>
      </w:pPr>
    </w:p>
    <w:p w14:paraId="01A3E3E9" w14:textId="77777777" w:rsidR="005732A0" w:rsidRDefault="005732A0">
      <w:pPr>
        <w:ind w:right="-58" w:firstLine="48"/>
        <w:jc w:val="both"/>
        <w:rPr>
          <w:sz w:val="28"/>
          <w:szCs w:val="28"/>
          <w:lang w:eastAsia="zh-CN"/>
        </w:rPr>
      </w:pPr>
    </w:p>
    <w:p w14:paraId="076B035E" w14:textId="77777777" w:rsidR="005732A0" w:rsidRDefault="005732A0">
      <w:pPr>
        <w:ind w:right="-58" w:firstLine="48"/>
        <w:jc w:val="both"/>
        <w:rPr>
          <w:sz w:val="28"/>
          <w:szCs w:val="28"/>
          <w:lang w:eastAsia="zh-CN"/>
        </w:rPr>
      </w:pPr>
    </w:p>
    <w:p w14:paraId="2F6CD696" w14:textId="77777777" w:rsidR="005732A0" w:rsidRDefault="005732A0">
      <w:pPr>
        <w:ind w:right="-58" w:firstLine="48"/>
        <w:jc w:val="both"/>
        <w:rPr>
          <w:sz w:val="28"/>
          <w:szCs w:val="28"/>
          <w:lang w:eastAsia="zh-CN"/>
        </w:rPr>
      </w:pPr>
    </w:p>
    <w:p w14:paraId="7D7108A0" w14:textId="77777777" w:rsidR="005732A0" w:rsidRDefault="005732A0">
      <w:pPr>
        <w:ind w:right="-58" w:firstLine="48"/>
        <w:jc w:val="both"/>
        <w:rPr>
          <w:sz w:val="28"/>
          <w:szCs w:val="28"/>
          <w:lang w:eastAsia="zh-CN"/>
        </w:rPr>
      </w:pPr>
    </w:p>
    <w:p w14:paraId="7464D94C" w14:textId="77777777" w:rsidR="005732A0" w:rsidRDefault="005732A0">
      <w:pPr>
        <w:suppressAutoHyphens/>
        <w:spacing w:before="60"/>
        <w:ind w:firstLine="4990"/>
        <w:rPr>
          <w:rFonts w:eastAsia="SimSun"/>
          <w:kern w:val="2"/>
          <w:sz w:val="28"/>
          <w:szCs w:val="28"/>
          <w:lang w:eastAsia="zh-CN" w:bidi="hi-IN"/>
        </w:rPr>
      </w:pPr>
    </w:p>
    <w:p w14:paraId="5BF121E2" w14:textId="77777777" w:rsidR="005732A0" w:rsidRDefault="005732A0">
      <w:pPr>
        <w:suppressAutoHyphens/>
        <w:spacing w:before="60"/>
        <w:ind w:firstLine="4990"/>
        <w:rPr>
          <w:rFonts w:eastAsia="SimSun"/>
          <w:kern w:val="2"/>
          <w:sz w:val="28"/>
          <w:szCs w:val="28"/>
          <w:lang w:eastAsia="zh-CN" w:bidi="hi-IN"/>
        </w:rPr>
      </w:pPr>
    </w:p>
    <w:p w14:paraId="4CADBCE2" w14:textId="77777777" w:rsidR="005732A0" w:rsidRDefault="008B027A">
      <w:pPr>
        <w:suppressAutoHyphens/>
        <w:spacing w:before="60"/>
        <w:ind w:left="113" w:firstLine="4990"/>
        <w:rPr>
          <w:rFonts w:eastAsia="SimSun"/>
          <w:kern w:val="2"/>
          <w:sz w:val="28"/>
          <w:szCs w:val="28"/>
          <w:lang w:eastAsia="zh-CN" w:bidi="hi-IN"/>
        </w:rPr>
      </w:pPr>
      <w:r>
        <w:br w:type="page"/>
      </w:r>
    </w:p>
    <w:p w14:paraId="40340584" w14:textId="77777777" w:rsidR="005732A0" w:rsidRDefault="008B027A">
      <w:pPr>
        <w:suppressAutoHyphens/>
        <w:spacing w:before="60"/>
        <w:ind w:left="113" w:firstLine="4990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lastRenderedPageBreak/>
        <w:t>УТВЕРЖДЁН</w:t>
      </w:r>
    </w:p>
    <w:p w14:paraId="26C46382" w14:textId="77777777" w:rsidR="005732A0" w:rsidRDefault="008B027A">
      <w:pPr>
        <w:suppressAutoHyphens/>
        <w:ind w:left="113" w:firstLine="4990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решением Совета депутатов</w:t>
      </w:r>
    </w:p>
    <w:p w14:paraId="572A41CD" w14:textId="77777777" w:rsidR="005732A0" w:rsidRDefault="008B027A">
      <w:pPr>
        <w:suppressAutoHyphens/>
        <w:ind w:left="113" w:firstLine="4990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городского округа Фрязино</w:t>
      </w:r>
    </w:p>
    <w:p w14:paraId="0B2B2B92" w14:textId="77777777" w:rsidR="005732A0" w:rsidRDefault="008B027A">
      <w:pPr>
        <w:suppressAutoHyphens/>
        <w:ind w:left="113" w:firstLine="4990"/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от  29.07.2025 № </w:t>
      </w:r>
      <w:r>
        <w:rPr>
          <w:rFonts w:eastAsia="SimSun"/>
          <w:kern w:val="2"/>
          <w:sz w:val="24"/>
          <w:szCs w:val="24"/>
          <w:lang w:eastAsia="zh-CN" w:bidi="hi-IN"/>
        </w:rPr>
        <w:t>582/100</w:t>
      </w:r>
    </w:p>
    <w:p w14:paraId="12332834" w14:textId="77777777" w:rsidR="005732A0" w:rsidRDefault="005732A0">
      <w:pPr>
        <w:suppressAutoHyphens/>
        <w:ind w:left="113" w:firstLine="4990"/>
        <w:rPr>
          <w:rFonts w:eastAsia="SimSun"/>
          <w:kern w:val="2"/>
          <w:sz w:val="28"/>
          <w:szCs w:val="28"/>
          <w:lang w:eastAsia="zh-CN" w:bidi="hi-IN"/>
        </w:rPr>
      </w:pPr>
    </w:p>
    <w:p w14:paraId="4F9A1427" w14:textId="77777777" w:rsidR="005732A0" w:rsidRDefault="008B027A">
      <w:pPr>
        <w:suppressAutoHyphens/>
        <w:spacing w:after="120"/>
        <w:jc w:val="center"/>
        <w:rPr>
          <w:rFonts w:ascii="Liberation Serif" w:eastAsia="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ПЕРСПЕКТИВНЫЙ ПЛАН</w:t>
      </w:r>
    </w:p>
    <w:p w14:paraId="6503FE06" w14:textId="77777777" w:rsidR="005732A0" w:rsidRDefault="008B027A">
      <w:pPr>
        <w:suppressAutoHyphens/>
        <w:jc w:val="center"/>
        <w:rPr>
          <w:rFonts w:ascii="Liberation Serif" w:eastAsia="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работы Совета депутатов городского округа Фрязино</w:t>
      </w:r>
    </w:p>
    <w:p w14:paraId="65350E8F" w14:textId="77777777" w:rsidR="005732A0" w:rsidRDefault="008B027A">
      <w:pPr>
        <w:suppressAutoHyphens/>
        <w:jc w:val="center"/>
        <w:rPr>
          <w:rFonts w:ascii="Liberation Serif" w:eastAsia="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на </w:t>
      </w:r>
      <w:r>
        <w:rPr>
          <w:rFonts w:eastAsia="SimSun"/>
          <w:kern w:val="2"/>
          <w:sz w:val="26"/>
          <w:szCs w:val="26"/>
          <w:lang w:val="en-US" w:eastAsia="zh-CN" w:bidi="hi-IN"/>
        </w:rPr>
        <w:t>I</w:t>
      </w:r>
      <w:r>
        <w:rPr>
          <w:rFonts w:eastAsia="SimSun"/>
          <w:kern w:val="2"/>
          <w:sz w:val="26"/>
          <w:szCs w:val="26"/>
          <w:lang w:eastAsia="zh-CN" w:bidi="hi-IN"/>
        </w:rPr>
        <w:t>Ι полугодие 2025 года</w:t>
      </w:r>
    </w:p>
    <w:p w14:paraId="3F7C70BF" w14:textId="77777777" w:rsidR="005732A0" w:rsidRDefault="005732A0">
      <w:pPr>
        <w:suppressAutoHyphens/>
        <w:jc w:val="center"/>
        <w:rPr>
          <w:rFonts w:eastAsia="SimSun"/>
          <w:kern w:val="2"/>
          <w:sz w:val="16"/>
          <w:szCs w:val="16"/>
          <w:lang w:eastAsia="zh-CN" w:bidi="hi-IN"/>
        </w:rPr>
      </w:pPr>
    </w:p>
    <w:tbl>
      <w:tblPr>
        <w:tblW w:w="103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30"/>
        <w:gridCol w:w="3827"/>
        <w:gridCol w:w="3261"/>
        <w:gridCol w:w="2008"/>
      </w:tblGrid>
      <w:tr w:rsidR="005732A0" w14:paraId="19CDFEF8" w14:textId="77777777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E1F56" w14:textId="77777777" w:rsidR="005732A0" w:rsidRDefault="008B027A">
            <w:pPr>
              <w:suppressAutoHyphens/>
              <w:jc w:val="center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4F8D0" w14:textId="77777777" w:rsidR="005732A0" w:rsidRDefault="008B027A">
            <w:pPr>
              <w:suppressAutoHyphens/>
              <w:jc w:val="center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Наименование вопроса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23D8" w14:textId="77777777" w:rsidR="005732A0" w:rsidRDefault="008B027A">
            <w:pPr>
              <w:suppressAutoHyphens/>
              <w:jc w:val="center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Ответственные</w:t>
            </w:r>
          </w:p>
        </w:tc>
      </w:tr>
      <w:tr w:rsidR="005732A0" w14:paraId="4EEF2496" w14:textId="77777777">
        <w:trPr>
          <w:cantSplit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B4058" w14:textId="77777777" w:rsidR="005732A0" w:rsidRDefault="008B027A">
            <w:pPr>
              <w:suppressAutoHyphens/>
              <w:jc w:val="center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0380D" w14:textId="77777777" w:rsidR="005732A0" w:rsidRDefault="008B027A">
            <w:pPr>
              <w:tabs>
                <w:tab w:val="left" w:pos="312"/>
              </w:tabs>
              <w:suppressAutoHyphens/>
              <w:jc w:val="center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1A85" w14:textId="77777777" w:rsidR="005732A0" w:rsidRDefault="008B027A">
            <w:pPr>
              <w:suppressAutoHyphens/>
              <w:jc w:val="center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B50" w14:textId="77777777" w:rsidR="005732A0" w:rsidRDefault="008B027A">
            <w:pPr>
              <w:suppressAutoHyphens/>
              <w:jc w:val="center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5732A0" w14:paraId="1C444AA0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B7751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D3CB0" w14:textId="77777777" w:rsidR="005732A0" w:rsidRDefault="008B02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 xml:space="preserve">1. </w:t>
            </w:r>
            <w:r>
              <w:rPr>
                <w:sz w:val="26"/>
                <w:szCs w:val="26"/>
              </w:rPr>
              <w:t>О внесение изменений в Стратегию социально-экономического развития Наукограда Фрязино до 2025 года, утвержденную решением Совета депутатов города Фрязино от 15.12.2016 № 134</w:t>
            </w:r>
          </w:p>
          <w:p w14:paraId="000DF2C0" w14:textId="77777777" w:rsidR="005732A0" w:rsidRDefault="005732A0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655D1" w14:textId="77777777" w:rsidR="005732A0" w:rsidRDefault="008B027A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местному самоуправлению, взаимодействию со средствами массовой информации, общественными организациями и правоохранительной деятельности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F0E6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Воробьев Д.Р.</w:t>
            </w:r>
          </w:p>
        </w:tc>
      </w:tr>
      <w:tr w:rsidR="005732A0" w14:paraId="36E55733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F8FE8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581A" w14:textId="77777777" w:rsidR="005732A0" w:rsidRDefault="008B027A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2.О принятии движимого имущества (православная энциклопедия) из собственности Московской области в муниципальную собственность городского округа Фрязино Московской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0A65A" w14:textId="77777777" w:rsidR="005732A0" w:rsidRDefault="008B027A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местному самоуправлению, взаимодействию со средствами массовой информации, общественными организациями и правоохранительной деятельности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B16C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Силаева Н.В.</w:t>
            </w:r>
          </w:p>
        </w:tc>
      </w:tr>
      <w:tr w:rsidR="005732A0" w14:paraId="2CCA8431" w14:textId="77777777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174F06A3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4DBE5D27" w14:textId="77777777" w:rsidR="005732A0" w:rsidRDefault="008B027A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3. О выплате и размере премии по итогам работы за 1-е полугодие 2025 года лицам, замещающим муниципальные должности в городском округе Фрязино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B087504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7BF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  <w:bookmarkStart w:id="0" w:name="_Hlk174384276"/>
            <w:bookmarkEnd w:id="0"/>
          </w:p>
        </w:tc>
      </w:tr>
      <w:tr w:rsidR="005732A0" w14:paraId="7BF8429C" w14:textId="77777777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703E226A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1ABB3BD0" w14:textId="77777777" w:rsidR="005732A0" w:rsidRDefault="008B027A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4.Работа постоянных депутатских комиссий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BF2656B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Председатели комиссий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7EF5" w14:textId="77777777" w:rsidR="005732A0" w:rsidRDefault="005732A0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732A0" w14:paraId="7346D446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0510E" w14:textId="77777777" w:rsidR="005732A0" w:rsidRDefault="008B027A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август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38D285FD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1. О внесении изменений и дополнений в Устав городского округа Фрязино Московской области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F6B1725" w14:textId="77777777" w:rsidR="005732A0" w:rsidRDefault="008B027A">
            <w:pPr>
              <w:suppressAutoHyphens/>
              <w:snapToGrid w:val="0"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местному самоуправлению, взаимодействию со средствами массовой информации, общественными организациями и правоохранительной деятельности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D748" w14:textId="77777777" w:rsidR="005732A0" w:rsidRDefault="008B027A">
            <w:pPr>
              <w:suppressAutoHyphens/>
              <w:snapToGrid w:val="0"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Воробьев Д.Р.</w:t>
            </w:r>
          </w:p>
        </w:tc>
      </w:tr>
      <w:tr w:rsidR="005732A0" w14:paraId="60C14ECD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A6994" w14:textId="77777777" w:rsidR="005732A0" w:rsidRDefault="005732A0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64C13F2F" w14:textId="77777777" w:rsidR="005732A0" w:rsidRDefault="008B027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2. Час Администрации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64A1E7FB" w14:textId="77777777" w:rsidR="005732A0" w:rsidRDefault="005732A0">
            <w:pPr>
              <w:suppressAutoHyphens/>
              <w:snapToGrid w:val="0"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7654" w14:textId="77777777" w:rsidR="005732A0" w:rsidRDefault="005732A0">
            <w:pPr>
              <w:suppressAutoHyphens/>
              <w:snapToGrid w:val="0"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732A0" w14:paraId="63624E94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909F4" w14:textId="77777777" w:rsidR="005732A0" w:rsidRDefault="005732A0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56FFBCAA" w14:textId="77777777" w:rsidR="005732A0" w:rsidRDefault="008B027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2.1.Готовность образовательных организаций к учебному году 2025-2026 гг.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BF5BCAC" w14:textId="77777777" w:rsidR="005732A0" w:rsidRDefault="008B027A">
            <w:pPr>
              <w:suppressAutoHyphens/>
              <w:snapToGrid w:val="0"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социальным вопросам, труду и занятости населения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D014" w14:textId="77777777" w:rsidR="005732A0" w:rsidRDefault="008B027A">
            <w:pPr>
              <w:suppressAutoHyphens/>
              <w:snapToGrid w:val="0"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Шувалова Ю.М.</w:t>
            </w:r>
          </w:p>
        </w:tc>
      </w:tr>
      <w:tr w:rsidR="005732A0" w14:paraId="529E51F0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D7043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</w:tcBorders>
          </w:tcPr>
          <w:p w14:paraId="7A7894C6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3.Работа постоянных депутатских комиссий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</w:tcBorders>
          </w:tcPr>
          <w:p w14:paraId="7EF07958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Председатели комиссий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6A6C2A44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732A0" w14:paraId="485BB6F4" w14:textId="77777777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1EBA38DC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40D23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1. Об установлении на 2025 год  дифференцированных базовых ставок арендной платы за аренду муниципального имущества в городском округе Фрязино для различных категорий арендаторов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E0EA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4BC0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Воронцова Т.Ф.</w:t>
            </w:r>
          </w:p>
        </w:tc>
      </w:tr>
      <w:tr w:rsidR="005732A0" w14:paraId="5286D480" w14:textId="77777777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01867CF2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407BD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2.</w:t>
            </w:r>
            <w:hyperlink r:id="rId6" w:tgtFrame="_blank">
              <w:r>
                <w:rPr>
                  <w:rStyle w:val="-"/>
                  <w:rFonts w:eastAsia="SimSun"/>
                  <w:color w:val="auto"/>
                  <w:spacing w:val="-5"/>
                  <w:kern w:val="2"/>
                  <w:sz w:val="26"/>
                  <w:szCs w:val="26"/>
                  <w:u w:val="none"/>
                  <w:lang w:eastAsia="zh-CN" w:bidi="hi-IN"/>
                </w:rPr>
                <w:t>О внесении изменений в решение Совета депутатов городского округа Фрязино от 17.12.2024 № 519/90 «О бюджете городского округа Фрязино на 2025 год и на плановый период 2026 и 2027 годов»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99D80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138D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</w:p>
        </w:tc>
      </w:tr>
      <w:tr w:rsidR="005732A0" w14:paraId="58D1AFC0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08E5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8FD3A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spacing w:val="-5"/>
                <w:kern w:val="2"/>
                <w:sz w:val="26"/>
                <w:szCs w:val="26"/>
                <w:lang w:eastAsia="zh-CN" w:bidi="hi-IN"/>
              </w:rPr>
              <w:t>3.</w:t>
            </w: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Час 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77137" w14:textId="77777777" w:rsidR="005732A0" w:rsidRDefault="005732A0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07F8" w14:textId="77777777" w:rsidR="005732A0" w:rsidRDefault="005732A0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732A0" w14:paraId="1F03AF55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03FD9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E65A3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3.1. О подготовке ЖКХ городского округа Фрязино, объектов образования, здравоохранения, культуры и спорта к отопительному сезону 2025-2026 годов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DF727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жилищно-коммунальному хозяйству, транспорту и связи, охране окружающей среды.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8450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Вольчак А.А.</w:t>
            </w:r>
          </w:p>
        </w:tc>
      </w:tr>
      <w:tr w:rsidR="005732A0" w14:paraId="5B88A02A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12E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C2F7B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3.2. Об итогах летней оздоровительной кампании 2025 года</w:t>
            </w:r>
          </w:p>
          <w:p w14:paraId="3A765F92" w14:textId="77777777" w:rsidR="005732A0" w:rsidRDefault="005732A0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D2E5E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социальным вопросам, труду и занятости населения.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AD2E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Шувалова Ю.М.</w:t>
            </w:r>
          </w:p>
        </w:tc>
      </w:tr>
      <w:tr w:rsidR="005732A0" w14:paraId="79DFB6C6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F06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3501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3.3. О ходе реализации муниципальной программы «Управление имуществом и муниципальными финансами»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60AC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экономическому развитию, муниципальной собственности, землепользованию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833F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Силаева В.Н.</w:t>
            </w:r>
          </w:p>
          <w:p w14:paraId="3EE1DCC8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</w:p>
        </w:tc>
      </w:tr>
      <w:tr w:rsidR="005732A0" w14:paraId="1CE3B929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3CD22" w14:textId="77777777" w:rsidR="005732A0" w:rsidRDefault="005732A0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146EC" w14:textId="77777777" w:rsidR="005732A0" w:rsidRDefault="008B027A">
            <w:pPr>
              <w:tabs>
                <w:tab w:val="left" w:pos="60"/>
              </w:tabs>
              <w:suppressAutoHyphens/>
              <w:snapToGrid w:val="0"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4.</w:t>
            </w: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Работа постоянных депутатских комиссий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AC711" w14:textId="77777777" w:rsidR="005732A0" w:rsidRDefault="008B027A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Председатели комиссий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06A" w14:textId="77777777" w:rsidR="005732A0" w:rsidRDefault="005732A0">
            <w:pPr>
              <w:suppressAutoHyphens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732A0" w14:paraId="68809066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32DE3" w14:textId="77777777" w:rsidR="005732A0" w:rsidRDefault="008B027A">
            <w:pPr>
              <w:suppressAutoHyphens/>
              <w:snapToGrid w:val="0"/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44F0F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1.Мероприятия, связанные с началом работы нового состава Совета депутатов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9B403" w14:textId="77777777" w:rsidR="005732A0" w:rsidRDefault="005732A0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AE75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Воробьев Д.Р.</w:t>
            </w:r>
          </w:p>
        </w:tc>
      </w:tr>
      <w:tr w:rsidR="005732A0" w14:paraId="2B49D878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0875A" w14:textId="77777777" w:rsidR="005732A0" w:rsidRDefault="005732A0">
            <w:pPr>
              <w:suppressAutoHyphens/>
              <w:snapToGrid w:val="0"/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4990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2. Об утверждении сводного  перечня наказов избирателей 2026 г.</w:t>
            </w:r>
          </w:p>
          <w:p w14:paraId="2AA3BFD4" w14:textId="77777777" w:rsidR="005732A0" w:rsidRDefault="005732A0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E96D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EA63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Романова Е.В.</w:t>
            </w:r>
          </w:p>
        </w:tc>
      </w:tr>
      <w:tr w:rsidR="005732A0" w14:paraId="2BEC8BCF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23ADA" w14:textId="77777777" w:rsidR="005732A0" w:rsidRDefault="005732A0">
            <w:pPr>
              <w:suppressAutoHyphens/>
              <w:snapToGrid w:val="0"/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88D12" w14:textId="77777777" w:rsidR="005732A0" w:rsidRDefault="008B027A">
            <w:pPr>
              <w:suppressAutoHyphens/>
              <w:spacing w:before="3" w:after="140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3.</w:t>
            </w:r>
            <w:r>
              <w:rPr>
                <w:bCs/>
                <w:sz w:val="26"/>
                <w:szCs w:val="26"/>
              </w:rPr>
              <w:t xml:space="preserve"> О выплате и размере премии по итогам работы за 3-й квартал 2025 года лицам, замещающим муниципальные должности в городском округе Фрязино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8B725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C47B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</w:p>
        </w:tc>
      </w:tr>
      <w:tr w:rsidR="005732A0" w14:paraId="13EFCD58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580C" w14:textId="77777777" w:rsidR="005732A0" w:rsidRDefault="005732A0">
            <w:pPr>
              <w:suppressAutoHyphens/>
              <w:snapToGrid w:val="0"/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508A81A6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4. Час администрации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6C9CAD78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193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732A0" w14:paraId="63759349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573BF" w14:textId="77777777" w:rsidR="005732A0" w:rsidRDefault="005732A0">
            <w:pPr>
              <w:suppressAutoHyphens/>
              <w:snapToGrid w:val="0"/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73564ADD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4.1. Об исполнении бюджета городского округа Фрязино  за 9 месяцев 2025 года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5082F074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68D5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</w:p>
        </w:tc>
      </w:tr>
      <w:tr w:rsidR="005732A0" w14:paraId="614FFD45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0448B" w14:textId="77777777" w:rsidR="005732A0" w:rsidRDefault="005732A0">
            <w:pPr>
              <w:suppressAutoHyphens/>
              <w:snapToGrid w:val="0"/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0F7246FD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4.2. О работе межведомственной комиссии по мобилизации доходов бюджета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E1A1E1F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464E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</w:p>
        </w:tc>
      </w:tr>
      <w:tr w:rsidR="005732A0" w14:paraId="0565884F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41F39" w14:textId="77777777" w:rsidR="005732A0" w:rsidRDefault="005732A0">
            <w:pPr>
              <w:suppressAutoHyphens/>
              <w:snapToGrid w:val="0"/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1D1EC1C6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4.3. О ходе реализации муниципальной программы «Культура»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3FFC8A44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социальным вопросам, труду и занятости населения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3B87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Шувалова Ю.М.</w:t>
            </w:r>
          </w:p>
        </w:tc>
      </w:tr>
      <w:tr w:rsidR="005732A0" w14:paraId="1E5E70B7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ADF25" w14:textId="77777777" w:rsidR="005732A0" w:rsidRDefault="005732A0">
            <w:pPr>
              <w:suppressAutoHyphens/>
              <w:snapToGrid w:val="0"/>
              <w:rPr>
                <w:rFonts w:eastAsia="SimSun"/>
                <w:spacing w:val="-6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3EBF5ADE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4.4. О ходе реализации муниципальной программы «Спорт»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4E0DDAFA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социальным вопросам, труду и занятости населения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8AFB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Шувалова Ю.М.</w:t>
            </w:r>
          </w:p>
        </w:tc>
      </w:tr>
      <w:tr w:rsidR="005732A0" w14:paraId="547B6BE5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6D26E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16" w:space="0" w:color="000000"/>
            </w:tcBorders>
          </w:tcPr>
          <w:p w14:paraId="0E939769" w14:textId="77777777" w:rsidR="005732A0" w:rsidRDefault="008B027A">
            <w:pPr>
              <w:suppressAutoHyphens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5. Работа постоянных депутатских комиссий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16" w:space="0" w:color="000000"/>
            </w:tcBorders>
          </w:tcPr>
          <w:p w14:paraId="4F245BA1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Председатели комиссий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40DC0A14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732A0" w14:paraId="6057B2FE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06BC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42FA2C45" w14:textId="77777777" w:rsidR="005732A0" w:rsidRDefault="008B027A">
            <w:pPr>
              <w:suppressAutoHyphens/>
              <w:contextualSpacing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  <w:t>1. О бюджете городского округа Фрязино на 2026 год и на плановый период 2027 и 2028 годов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28121F8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4D5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Тропин А.М., Рева О.В.</w:t>
            </w:r>
          </w:p>
        </w:tc>
      </w:tr>
      <w:tr w:rsidR="005732A0" w14:paraId="0F14AD09" w14:textId="77777777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1F7A9E9B" w14:textId="77777777" w:rsidR="005732A0" w:rsidRDefault="005732A0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3E235C1A" w14:textId="77777777" w:rsidR="005732A0" w:rsidRDefault="008B027A">
            <w:pPr>
              <w:tabs>
                <w:tab w:val="left" w:pos="312"/>
              </w:tabs>
              <w:suppressAutoHyphens/>
              <w:snapToGrid w:val="0"/>
              <w:contextualSpacing/>
              <w:jc w:val="both"/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2.</w:t>
            </w:r>
            <w:r>
              <w:t xml:space="preserve"> </w:t>
            </w:r>
            <w:hyperlink r:id="rId7" w:tgtFrame="_blank">
              <w:r>
                <w:rPr>
                  <w:rStyle w:val="-"/>
                  <w:rFonts w:eastAsia="SimSun"/>
                  <w:color w:val="auto"/>
                  <w:kern w:val="2"/>
                  <w:sz w:val="26"/>
                  <w:szCs w:val="26"/>
                  <w:u w:val="none"/>
                  <w:lang w:eastAsia="zh-CN" w:bidi="hi-IN"/>
                </w:rPr>
                <w:t>О внесении изменений в решение Совета депутатов городского округа Фрязино от 17.12.2024 № 519/90 «О бюджете городского округа Фрязино на 2025 год и на плановый период 2026 и 2027 годов»</w:t>
              </w:r>
            </w:hyperlink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6D912955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A48D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Тропин А.М., Рева О.В.</w:t>
            </w:r>
          </w:p>
        </w:tc>
      </w:tr>
      <w:tr w:rsidR="005732A0" w14:paraId="05348194" w14:textId="77777777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273EF6D5" w14:textId="77777777" w:rsidR="005732A0" w:rsidRDefault="005732A0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35900493" w14:textId="77777777" w:rsidR="005732A0" w:rsidRDefault="008B027A">
            <w:pPr>
              <w:tabs>
                <w:tab w:val="left" w:pos="312"/>
              </w:tabs>
              <w:suppressAutoHyphens/>
              <w:snapToGrid w:val="0"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3. Об установлении на 2026 год значений корректирующего коэффициента (Пкд) и коэффициента (Км), учитывающего местоположение земельного участка на территории городского округа Фрязино, на земельные участки, государственная собственность на которые не разграничена</w:t>
            </w:r>
          </w:p>
          <w:p w14:paraId="710C41E8" w14:textId="77777777" w:rsidR="005732A0" w:rsidRDefault="005732A0">
            <w:pPr>
              <w:tabs>
                <w:tab w:val="left" w:pos="312"/>
              </w:tabs>
              <w:suppressAutoHyphens/>
              <w:snapToGrid w:val="0"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E495E8F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экономическому развитию, муниципальной собственности, землепользованию.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88C3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Воронцова Т.Ф.</w:t>
            </w:r>
          </w:p>
        </w:tc>
      </w:tr>
      <w:tr w:rsidR="005732A0" w14:paraId="4E0D5B7C" w14:textId="77777777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4A5BAAFC" w14:textId="77777777" w:rsidR="005732A0" w:rsidRDefault="005732A0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39BB636F" w14:textId="77777777" w:rsidR="005732A0" w:rsidRDefault="008B027A">
            <w:pPr>
              <w:tabs>
                <w:tab w:val="left" w:pos="312"/>
              </w:tabs>
              <w:suppressAutoHyphens/>
              <w:snapToGrid w:val="0"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4. Об установлении на 2026 год базового размера арендной платы, значений корректирующего коэффициента (Пкд) и коэффициента (Км), учитывающего местоположение земельного участка на территории городского округа  Фрязино, на земельные участки, находящиеся в собственности городского округа Фрязино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64E263A7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Председатель комиссии по экономическому развитию, муниципальной собственности, землепользованию.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DEB3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Воронцова Т.Ф.</w:t>
            </w:r>
          </w:p>
        </w:tc>
      </w:tr>
      <w:tr w:rsidR="005732A0" w14:paraId="1F60C2EC" w14:textId="77777777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717B7172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27BC149B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5.Работа постоянных депутатских комиссий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56F5140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Председатели комиссий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760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732A0" w14:paraId="1870837D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16D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1FD8D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1.</w:t>
            </w:r>
            <w:hyperlink r:id="rId8" w:tgtFrame="_blank">
              <w:r>
                <w:rPr>
                  <w:rStyle w:val="ListLabel15"/>
                </w:rPr>
                <w:t>Об утверждении Перспективного плана работы Совета депутатов городского округа Фрязино на I полугодие 2026 года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90D32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Председатель комиссии по местному самоуправлению, взаимодействию со средствами массовой информации, общественными организациями и правоохранительной деятельности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247D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Романова Е.В.</w:t>
            </w:r>
          </w:p>
        </w:tc>
      </w:tr>
      <w:tr w:rsidR="005732A0" w14:paraId="34620392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0F1B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D42BC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2.</w:t>
            </w:r>
            <w:hyperlink r:id="rId9" w:tgtFrame="_blank">
              <w:r>
                <w:rPr>
                  <w:rStyle w:val="ListLabel15"/>
                </w:rPr>
                <w:t>О выплате и размере премии по итогам работы за 4 квартал 2025 года лицам, замещающим муниципальные должности в городском округа Фрязино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5DFCE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B831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</w:p>
        </w:tc>
      </w:tr>
      <w:tr w:rsidR="005732A0" w14:paraId="2450266A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D4BA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B17F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3. О внесении изменений в перечень мероприятий по наказам избирателей на 2025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62B62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04B4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</w:p>
        </w:tc>
      </w:tr>
      <w:tr w:rsidR="005732A0" w14:paraId="7620C19A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6CC0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EDD17" w14:textId="77777777" w:rsidR="005732A0" w:rsidRDefault="008B027A">
            <w:pPr>
              <w:tabs>
                <w:tab w:val="left" w:pos="312"/>
              </w:tabs>
              <w:suppressAutoHyphens/>
              <w:contextualSpacing/>
              <w:jc w:val="both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4. О внесении изменений в сводный перечень наказов избирателей на 2025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7EF2" w14:textId="77777777" w:rsidR="005732A0" w:rsidRDefault="008B027A">
            <w:pPr>
              <w:suppressAutoHyphens/>
              <w:snapToGrid w:val="0"/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Председатель комиссии по бюджету, налогам и финансам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B73F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Тропин А.М.</w:t>
            </w:r>
          </w:p>
        </w:tc>
      </w:tr>
      <w:tr w:rsidR="005732A0" w14:paraId="5EA78A8C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95A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5E00" w14:textId="77777777" w:rsidR="005732A0" w:rsidRDefault="008B027A">
            <w:pPr>
              <w:tabs>
                <w:tab w:val="left" w:pos="312"/>
              </w:tabs>
              <w:suppressAutoHyphens/>
              <w:snapToGrid w:val="0"/>
              <w:contextualSpacing/>
              <w:jc w:val="both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spacing w:val="-5"/>
                <w:kern w:val="2"/>
                <w:sz w:val="26"/>
                <w:szCs w:val="26"/>
                <w:lang w:eastAsia="zh-CN" w:bidi="hi-IN"/>
              </w:rPr>
              <w:t>6.Работа постоянных депутатских комиссий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60CF4" w14:textId="77777777" w:rsidR="005732A0" w:rsidRDefault="008B027A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 w:bidi="hi-IN"/>
              </w:rPr>
              <w:t>Председатели комиссий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B625" w14:textId="77777777" w:rsidR="005732A0" w:rsidRDefault="005732A0">
            <w:pPr>
              <w:suppressAutoHyphens/>
              <w:snapToGrid w:val="0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14:paraId="5C7B0648" w14:textId="77777777" w:rsidR="005732A0" w:rsidRDefault="005732A0">
      <w:pPr>
        <w:suppressAutoHyphens/>
        <w:ind w:right="4989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76ACE7CC" w14:textId="77777777" w:rsidR="005732A0" w:rsidRDefault="005732A0">
      <w:pPr>
        <w:pStyle w:val="a5"/>
        <w:spacing w:before="3"/>
      </w:pPr>
    </w:p>
    <w:sectPr w:rsidR="005732A0">
      <w:pgSz w:w="11906" w:h="16838"/>
      <w:pgMar w:top="1040" w:right="940" w:bottom="280" w:left="1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35756"/>
    <w:multiLevelType w:val="multilevel"/>
    <w:tmpl w:val="833050B4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0F9B"/>
    <w:multiLevelType w:val="multilevel"/>
    <w:tmpl w:val="DD8CEA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33455215">
    <w:abstractNumId w:val="0"/>
  </w:num>
  <w:num w:numId="2" w16cid:durableId="131603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A0"/>
    <w:rsid w:val="005732A0"/>
    <w:rsid w:val="006C3D6B"/>
    <w:rsid w:val="008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DE55"/>
  <w15:docId w15:val="{A150006F-9338-40FF-9DA1-E7EB4A52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C164B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0C164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cs="Times New Roman"/>
      <w:sz w:val="28"/>
      <w:szCs w:val="28"/>
    </w:rPr>
  </w:style>
  <w:style w:type="character" w:customStyle="1" w:styleId="ListLabel11">
    <w:name w:val="ListLabel 11"/>
    <w:qFormat/>
    <w:rPr>
      <w:rFonts w:cs="Times New Roman"/>
      <w:sz w:val="28"/>
    </w:rPr>
  </w:style>
  <w:style w:type="character" w:customStyle="1" w:styleId="ListLabel12">
    <w:name w:val="ListLabel 12"/>
    <w:qFormat/>
    <w:rPr>
      <w:rFonts w:ascii="Courier New" w:hAnsi="Courier New" w:cs="Times New Roman"/>
      <w:sz w:val="20"/>
    </w:rPr>
  </w:style>
  <w:style w:type="character" w:customStyle="1" w:styleId="ListLabel13">
    <w:name w:val="ListLabel 13"/>
    <w:qFormat/>
    <w:rPr>
      <w:rFonts w:eastAsia="SimSun"/>
      <w:color w:val="auto"/>
      <w:spacing w:val="-5"/>
      <w:kern w:val="2"/>
      <w:sz w:val="26"/>
      <w:szCs w:val="26"/>
      <w:u w:val="none"/>
      <w:lang w:eastAsia="zh-CN" w:bidi="hi-IN"/>
    </w:rPr>
  </w:style>
  <w:style w:type="character" w:customStyle="1" w:styleId="ListLabel14">
    <w:name w:val="ListLabel 14"/>
    <w:qFormat/>
    <w:rPr>
      <w:rFonts w:eastAsia="SimSun"/>
      <w:color w:val="auto"/>
      <w:kern w:val="2"/>
      <w:sz w:val="26"/>
      <w:szCs w:val="26"/>
      <w:u w:val="none"/>
      <w:lang w:eastAsia="zh-CN" w:bidi="hi-IN"/>
    </w:rPr>
  </w:style>
  <w:style w:type="character" w:customStyle="1" w:styleId="ListLabel15">
    <w:name w:val="ListLabel 15"/>
    <w:qFormat/>
    <w:rPr>
      <w:rFonts w:eastAsia="SimSun"/>
      <w:spacing w:val="-5"/>
      <w:kern w:val="2"/>
      <w:sz w:val="26"/>
      <w:szCs w:val="26"/>
      <w:lang w:eastAsia="zh-CN" w:bidi="hi-IN"/>
    </w:rPr>
  </w:style>
  <w:style w:type="paragraph" w:styleId="a4">
    <w:name w:val="Title"/>
    <w:basedOn w:val="a"/>
    <w:next w:val="a5"/>
    <w:uiPriority w:val="1"/>
    <w:qFormat/>
    <w:pPr>
      <w:spacing w:before="239"/>
      <w:ind w:left="2566" w:right="2390"/>
      <w:jc w:val="center"/>
    </w:pPr>
    <w:rPr>
      <w:b/>
      <w:bCs/>
      <w:sz w:val="44"/>
      <w:szCs w:val="44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B1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yazino.org/static/upload/admin/authority/deputies_council/reshen_SD/2023/Reshen_SD_ot_2023-12-19_N421-7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yazino.org/static/upload/admin/authority/deputies_council/reshen_SD/2025/Reshen_SD_ot_2025-04-01_N552-9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yazino.org/static/upload/admin/authority/deputies_council/reshen_SD/2025/Reshen_SD_ot_2025-04-01_N552-95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yazino.org/static/upload/admin/authority/deputies_council/reshen_SD/2023/Reshen_SD_ot_2023-12-19_N417-7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dc:description/>
  <cp:lastModifiedBy>Дмитрий</cp:lastModifiedBy>
  <cp:revision>2</cp:revision>
  <cp:lastPrinted>2025-07-29T18:03:00Z</cp:lastPrinted>
  <dcterms:created xsi:type="dcterms:W3CDTF">2025-07-30T07:38:00Z</dcterms:created>
  <dcterms:modified xsi:type="dcterms:W3CDTF">2025-07-30T07:38:00Z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2023-10-03T00:00:00Z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Office Word 2007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