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7C77" w:rsidRPr="009006BC" w:rsidRDefault="00D57C77" w:rsidP="00D57C77">
      <w:pPr>
        <w:pStyle w:val="1"/>
        <w:tabs>
          <w:tab w:val="left" w:pos="708"/>
        </w:tabs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6BC">
        <w:rPr>
          <w:sz w:val="30"/>
          <w:szCs w:val="30"/>
        </w:rPr>
        <w:t xml:space="preserve">                  АДМИНИСТРАЦИЯ ГОРОДСКОГО ОКРУГА ФРЯЗИНО</w:t>
      </w:r>
    </w:p>
    <w:p w:rsidR="00D57C77" w:rsidRPr="009006BC" w:rsidRDefault="00D57C77" w:rsidP="00D57C77">
      <w:pPr>
        <w:pStyle w:val="3"/>
        <w:numPr>
          <w:ilvl w:val="2"/>
          <w:numId w:val="3"/>
        </w:numPr>
        <w:overflowPunct/>
        <w:spacing w:before="240"/>
        <w:ind w:left="2410" w:firstLine="0"/>
        <w:jc w:val="left"/>
        <w:rPr>
          <w:sz w:val="46"/>
          <w:szCs w:val="46"/>
          <w:lang w:val="en-US"/>
        </w:rPr>
      </w:pPr>
      <w:r w:rsidRPr="009006BC">
        <w:rPr>
          <w:sz w:val="46"/>
          <w:szCs w:val="46"/>
          <w:lang w:val="en-US"/>
        </w:rPr>
        <w:t xml:space="preserve">      </w:t>
      </w:r>
      <w:r w:rsidRPr="009006BC">
        <w:rPr>
          <w:sz w:val="46"/>
          <w:szCs w:val="46"/>
        </w:rPr>
        <w:t>РАСПОРЯЖЕНИЕ</w:t>
      </w:r>
    </w:p>
    <w:p w:rsidR="00D57C77" w:rsidRPr="009006BC" w:rsidRDefault="00D57C77" w:rsidP="00D57C77">
      <w:pPr>
        <w:rPr>
          <w:lang w:val="en-US"/>
        </w:rPr>
      </w:pPr>
    </w:p>
    <w:p w:rsidR="003D2703" w:rsidRDefault="00D57C77" w:rsidP="00D57C77">
      <w:pPr>
        <w:spacing w:before="60"/>
        <w:ind w:left="1842" w:firstLine="608"/>
        <w:rPr>
          <w:sz w:val="28"/>
          <w:szCs w:val="28"/>
        </w:rPr>
      </w:pPr>
      <w:r w:rsidRPr="009006BC">
        <w:rPr>
          <w:b/>
          <w:bCs/>
          <w:sz w:val="28"/>
          <w:szCs w:val="28"/>
        </w:rPr>
        <w:t xml:space="preserve">           </w:t>
      </w:r>
      <w:r w:rsidRPr="009006BC">
        <w:rPr>
          <w:b/>
          <w:bCs/>
          <w:sz w:val="28"/>
          <w:szCs w:val="28"/>
          <w:lang w:val="en-US"/>
        </w:rPr>
        <w:t xml:space="preserve"> </w:t>
      </w:r>
      <w:r w:rsidRPr="009006BC">
        <w:rPr>
          <w:b/>
          <w:bCs/>
          <w:sz w:val="28"/>
          <w:szCs w:val="28"/>
        </w:rPr>
        <w:t xml:space="preserve">  </w:t>
      </w:r>
      <w:r w:rsidRPr="009006BC">
        <w:rPr>
          <w:b/>
          <w:bCs/>
          <w:sz w:val="28"/>
          <w:szCs w:val="28"/>
          <w:lang w:val="en-US"/>
        </w:rPr>
        <w:t xml:space="preserve">  </w:t>
      </w:r>
      <w:r w:rsidRPr="009006BC">
        <w:rPr>
          <w:b/>
          <w:bCs/>
          <w:sz w:val="28"/>
          <w:szCs w:val="28"/>
        </w:rPr>
        <w:t xml:space="preserve">  от</w:t>
      </w:r>
      <w:r w:rsidRPr="009006B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006BC">
        <w:rPr>
          <w:sz w:val="28"/>
          <w:szCs w:val="28"/>
        </w:rPr>
        <w:t xml:space="preserve">.02.2025 </w:t>
      </w:r>
      <w:r w:rsidRPr="009006BC">
        <w:rPr>
          <w:b/>
          <w:sz w:val="28"/>
          <w:szCs w:val="28"/>
        </w:rPr>
        <w:t>№</w:t>
      </w:r>
      <w:r w:rsidRPr="00900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</w:t>
      </w:r>
      <w:proofErr w:type="gramStart"/>
      <w:r>
        <w:rPr>
          <w:sz w:val="28"/>
          <w:szCs w:val="28"/>
        </w:rPr>
        <w:t>р</w:t>
      </w:r>
      <w:bookmarkStart w:id="0" w:name="Par20"/>
      <w:bookmarkEnd w:id="0"/>
      <w:proofErr w:type="gramEnd"/>
    </w:p>
    <w:p w:rsidR="003D2703" w:rsidRDefault="003D2703">
      <w:pPr>
        <w:spacing w:line="276" w:lineRule="auto"/>
        <w:ind w:right="4535"/>
        <w:jc w:val="both"/>
        <w:rPr>
          <w:sz w:val="28"/>
          <w:szCs w:val="28"/>
        </w:rPr>
      </w:pPr>
    </w:p>
    <w:p w:rsidR="003D2703" w:rsidRDefault="003D2703">
      <w:pPr>
        <w:spacing w:line="276" w:lineRule="auto"/>
        <w:ind w:right="4535"/>
        <w:jc w:val="both"/>
        <w:rPr>
          <w:sz w:val="28"/>
          <w:szCs w:val="28"/>
        </w:rPr>
      </w:pPr>
    </w:p>
    <w:p w:rsidR="003D2703" w:rsidRDefault="00D57C77">
      <w:pPr>
        <w:ind w:right="4535"/>
        <w:jc w:val="both"/>
      </w:pPr>
      <w:r>
        <w:rPr>
          <w:sz w:val="28"/>
          <w:szCs w:val="28"/>
        </w:rPr>
        <w:t xml:space="preserve">Об утверждении состава о Комиссии по соблюдению требований к служебному поведению муниципальных служащих Администрации городского округа Фрязино и урегулированию конфликта интересов </w:t>
      </w:r>
    </w:p>
    <w:p w:rsidR="003D2703" w:rsidRDefault="003D2703">
      <w:pPr>
        <w:ind w:right="57" w:firstLine="850"/>
        <w:jc w:val="both"/>
        <w:rPr>
          <w:color w:val="000000"/>
          <w:sz w:val="28"/>
          <w:szCs w:val="28"/>
        </w:rPr>
      </w:pPr>
    </w:p>
    <w:p w:rsidR="003D2703" w:rsidRDefault="003D2703">
      <w:pPr>
        <w:ind w:right="57" w:firstLine="850"/>
        <w:jc w:val="both"/>
        <w:rPr>
          <w:color w:val="000000"/>
          <w:sz w:val="28"/>
          <w:szCs w:val="28"/>
        </w:rPr>
      </w:pPr>
    </w:p>
    <w:p w:rsidR="003D2703" w:rsidRDefault="003D2703">
      <w:pPr>
        <w:ind w:right="57" w:firstLine="850"/>
        <w:jc w:val="both"/>
        <w:rPr>
          <w:color w:val="000000"/>
          <w:sz w:val="28"/>
          <w:szCs w:val="28"/>
        </w:rPr>
      </w:pPr>
    </w:p>
    <w:p w:rsidR="003D2703" w:rsidRDefault="00D57C77">
      <w:pPr>
        <w:ind w:right="57" w:firstLine="850"/>
        <w:jc w:val="both"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</w:t>
      </w:r>
      <w:hyperlink r:id="rId7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25.12.2008 № 273-ФЗ                          </w:t>
      </w:r>
      <w:proofErr w:type="gramStart"/>
      <w:r>
        <w:rPr>
          <w:color w:val="000000"/>
          <w:sz w:val="28"/>
          <w:szCs w:val="28"/>
        </w:rPr>
        <w:t>«О противодействии коррупции», Федер</w:t>
      </w:r>
      <w:r>
        <w:rPr>
          <w:color w:val="000000"/>
          <w:sz w:val="28"/>
          <w:szCs w:val="28"/>
        </w:rPr>
        <w:t xml:space="preserve">альным </w:t>
      </w:r>
      <w:hyperlink r:id="rId8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02.03.2007                      № 25-ФЗ «О муниципальной службе в Россий</w:t>
      </w:r>
      <w:r>
        <w:rPr>
          <w:color w:val="000000"/>
          <w:sz w:val="28"/>
          <w:szCs w:val="28"/>
        </w:rPr>
        <w:t>ской Федерации», Законом Московской области от 24.07.2007 № 137/2007- ОЗ «О муниципальной службе в Московской области», руководствуясь Указом Президента Российской Федерации от 01.07.2010 № 821 «О комиссиях по соблюдению требований к служебному поведению ф</w:t>
      </w:r>
      <w:r>
        <w:rPr>
          <w:color w:val="000000"/>
          <w:sz w:val="28"/>
          <w:szCs w:val="28"/>
        </w:rPr>
        <w:t>едеральных государственных служащих и урегулированию конфликта интересов», Постановлением Губернатора Московской области от 24.06.2014 № 115 -ПГ «Об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утверждении Положения о комиссиях по соблюдению требований к служебному поведению муниципальных служащих му</w:t>
      </w:r>
      <w:r>
        <w:rPr>
          <w:color w:val="000000"/>
          <w:sz w:val="28"/>
          <w:szCs w:val="28"/>
        </w:rPr>
        <w:t xml:space="preserve">ниципальных образований Московской области и урегулированию конфликта интересов», постановлением Администрации городского округа Фрязино от 07.02.2025 № 124 «Об утверждении Положения о Комиссии по соблюдению требований к служебному поведению муниципальных </w:t>
      </w:r>
      <w:r>
        <w:rPr>
          <w:color w:val="000000"/>
          <w:sz w:val="28"/>
          <w:szCs w:val="28"/>
        </w:rPr>
        <w:t>служащих Администрации городского округа Фрязино и урегулированию конфликта интересов», Уставом городского округа Фрязино Московской области:</w:t>
      </w:r>
      <w:proofErr w:type="gramEnd"/>
    </w:p>
    <w:p w:rsidR="003D2703" w:rsidRDefault="00D57C77">
      <w:pPr>
        <w:ind w:firstLine="850"/>
        <w:jc w:val="both"/>
      </w:pPr>
      <w:r>
        <w:rPr>
          <w:sz w:val="28"/>
          <w:szCs w:val="28"/>
        </w:rPr>
        <w:t xml:space="preserve">1. Утвердить состав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городского округа Фрязино и урегулированию конфликта интересов (прилагается).</w:t>
      </w:r>
    </w:p>
    <w:p w:rsidR="003D2703" w:rsidRDefault="00D57C77">
      <w:pPr>
        <w:ind w:firstLine="850"/>
        <w:jc w:val="both"/>
      </w:pPr>
      <w:r>
        <w:rPr>
          <w:sz w:val="28"/>
          <w:szCs w:val="28"/>
        </w:rPr>
        <w:t>2. Опубликовать настоящее распоряжение на официальном сайте органов местного самоуправления городского округа Фрязино Московской области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</w:t>
      </w:r>
      <w:r>
        <w:rPr>
          <w:sz w:val="28"/>
          <w:szCs w:val="28"/>
        </w:rPr>
        <w:t>и Интернет в разделе «Противодействие коррупции».</w:t>
      </w:r>
    </w:p>
    <w:p w:rsidR="003D2703" w:rsidRDefault="00D57C77">
      <w:pPr>
        <w:ind w:firstLine="850"/>
        <w:jc w:val="both"/>
      </w:pPr>
      <w:r>
        <w:rPr>
          <w:sz w:val="28"/>
          <w:szCs w:val="28"/>
        </w:rPr>
        <w:t>3. Назначить ответственным за исполнением настоящего распоряжения заместителя начальника управлени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начальника отдела кадров и </w:t>
      </w:r>
      <w:r>
        <w:rPr>
          <w:sz w:val="28"/>
          <w:szCs w:val="28"/>
        </w:rPr>
        <w:lastRenderedPageBreak/>
        <w:t>муниципальной службы управления правового и кадрового обеспечения администраци</w:t>
      </w:r>
      <w:r>
        <w:rPr>
          <w:sz w:val="28"/>
          <w:szCs w:val="28"/>
        </w:rPr>
        <w:t xml:space="preserve">и городского округа Фрязино </w:t>
      </w:r>
      <w:proofErr w:type="spellStart"/>
      <w:r>
        <w:rPr>
          <w:sz w:val="28"/>
          <w:szCs w:val="28"/>
        </w:rPr>
        <w:t>Керову</w:t>
      </w:r>
      <w:proofErr w:type="spellEnd"/>
      <w:r>
        <w:rPr>
          <w:sz w:val="28"/>
          <w:szCs w:val="28"/>
        </w:rPr>
        <w:t xml:space="preserve"> Г.П.</w:t>
      </w:r>
    </w:p>
    <w:p w:rsidR="003D2703" w:rsidRDefault="00D57C77">
      <w:pPr>
        <w:ind w:firstLine="850"/>
        <w:jc w:val="both"/>
      </w:pPr>
      <w:r>
        <w:rPr>
          <w:color w:val="000000"/>
          <w:sz w:val="28"/>
          <w:szCs w:val="28"/>
        </w:rPr>
        <w:t>4. 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распоряжения возложить на первого заместителя главы городского округа </w:t>
      </w:r>
      <w:proofErr w:type="spellStart"/>
      <w:r>
        <w:rPr>
          <w:color w:val="000000"/>
          <w:sz w:val="28"/>
          <w:szCs w:val="28"/>
        </w:rPr>
        <w:t>Бощевана</w:t>
      </w:r>
      <w:proofErr w:type="spellEnd"/>
      <w:r>
        <w:rPr>
          <w:color w:val="000000"/>
          <w:sz w:val="28"/>
          <w:szCs w:val="28"/>
        </w:rPr>
        <w:t xml:space="preserve"> Н.В.</w:t>
      </w:r>
    </w:p>
    <w:p w:rsidR="003D2703" w:rsidRDefault="003D2703">
      <w:pPr>
        <w:ind w:right="57"/>
        <w:jc w:val="both"/>
        <w:rPr>
          <w:sz w:val="28"/>
          <w:szCs w:val="28"/>
        </w:rPr>
      </w:pPr>
    </w:p>
    <w:p w:rsidR="003D2703" w:rsidRDefault="003D2703">
      <w:pPr>
        <w:ind w:right="57"/>
        <w:jc w:val="both"/>
        <w:rPr>
          <w:sz w:val="28"/>
          <w:szCs w:val="28"/>
        </w:rPr>
      </w:pPr>
    </w:p>
    <w:p w:rsidR="003D2703" w:rsidRDefault="00D57C77">
      <w:pPr>
        <w:ind w:right="57"/>
        <w:jc w:val="both"/>
      </w:pPr>
      <w:r>
        <w:rPr>
          <w:sz w:val="28"/>
          <w:szCs w:val="28"/>
        </w:rPr>
        <w:t>Глава городского округа Фрязино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Д.Р. Воробьев</w:t>
      </w:r>
    </w:p>
    <w:p w:rsidR="003D2703" w:rsidRDefault="003D2703">
      <w:pPr>
        <w:pStyle w:val="ae"/>
        <w:spacing w:after="63"/>
        <w:ind w:right="0"/>
        <w:jc w:val="left"/>
      </w:pPr>
    </w:p>
    <w:p w:rsidR="003D2703" w:rsidRDefault="003D2703">
      <w:pPr>
        <w:pStyle w:val="ae"/>
        <w:spacing w:after="63"/>
        <w:ind w:right="0"/>
        <w:jc w:val="left"/>
      </w:pPr>
    </w:p>
    <w:p w:rsidR="003D2703" w:rsidRDefault="003D2703">
      <w:pPr>
        <w:pStyle w:val="ae"/>
        <w:spacing w:after="63"/>
        <w:ind w:right="0"/>
        <w:jc w:val="left"/>
      </w:pPr>
    </w:p>
    <w:p w:rsidR="003D2703" w:rsidRDefault="003D2703">
      <w:pPr>
        <w:pStyle w:val="ae"/>
        <w:spacing w:after="63"/>
        <w:ind w:right="0"/>
        <w:jc w:val="left"/>
      </w:pPr>
    </w:p>
    <w:p w:rsidR="003D2703" w:rsidRDefault="003D2703">
      <w:pPr>
        <w:pStyle w:val="ae"/>
        <w:spacing w:after="63"/>
        <w:ind w:right="0"/>
        <w:jc w:val="left"/>
      </w:pPr>
    </w:p>
    <w:p w:rsidR="003D2703" w:rsidRDefault="003D2703">
      <w:pPr>
        <w:pStyle w:val="ae"/>
        <w:spacing w:after="63"/>
        <w:ind w:right="0"/>
        <w:jc w:val="left"/>
      </w:pPr>
    </w:p>
    <w:p w:rsidR="00D57C77" w:rsidRDefault="00D57C77">
      <w:pPr>
        <w:spacing w:before="60"/>
        <w:ind w:left="5613"/>
      </w:pPr>
      <w:r>
        <w:br w:type="page"/>
      </w:r>
    </w:p>
    <w:p w:rsidR="00D57C77" w:rsidRDefault="00D57C77" w:rsidP="00D57C77">
      <w:pPr>
        <w:numPr>
          <w:ilvl w:val="0"/>
          <w:numId w:val="4"/>
        </w:numPr>
        <w:overflowPunct/>
        <w:spacing w:before="60"/>
        <w:ind w:left="561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57C77" w:rsidRDefault="00D57C77" w:rsidP="00D57C77">
      <w:pPr>
        <w:numPr>
          <w:ilvl w:val="0"/>
          <w:numId w:val="4"/>
        </w:numPr>
        <w:overflowPunct/>
        <w:spacing w:before="60"/>
        <w:ind w:left="5613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городского округа Фрязино </w:t>
      </w:r>
    </w:p>
    <w:p w:rsidR="00D57C77" w:rsidRDefault="00D57C77" w:rsidP="00D57C77">
      <w:pPr>
        <w:numPr>
          <w:ilvl w:val="0"/>
          <w:numId w:val="4"/>
        </w:numPr>
        <w:overflowPunct/>
        <w:spacing w:before="60"/>
        <w:ind w:left="5613"/>
        <w:rPr>
          <w:sz w:val="28"/>
          <w:szCs w:val="28"/>
        </w:rPr>
      </w:pPr>
      <w:r w:rsidRPr="00D57C77">
        <w:rPr>
          <w:sz w:val="28"/>
          <w:szCs w:val="28"/>
        </w:rPr>
        <w:t>от</w:t>
      </w:r>
      <w:r w:rsidRPr="009006BC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9006BC">
        <w:rPr>
          <w:sz w:val="28"/>
          <w:szCs w:val="28"/>
        </w:rPr>
        <w:t xml:space="preserve">.02.2025 </w:t>
      </w:r>
      <w:r w:rsidRPr="00D57C77">
        <w:rPr>
          <w:sz w:val="28"/>
          <w:szCs w:val="28"/>
        </w:rPr>
        <w:t>№</w:t>
      </w:r>
      <w:r w:rsidRPr="00900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</w:t>
      </w:r>
      <w:proofErr w:type="gramStart"/>
      <w:r>
        <w:rPr>
          <w:sz w:val="28"/>
          <w:szCs w:val="28"/>
        </w:rPr>
        <w:t>р</w:t>
      </w:r>
      <w:proofErr w:type="gramEnd"/>
    </w:p>
    <w:p w:rsidR="00D57C77" w:rsidRDefault="00D57C77" w:rsidP="00D57C77">
      <w:pPr>
        <w:overflowPunct/>
        <w:spacing w:before="60"/>
        <w:rPr>
          <w:sz w:val="28"/>
          <w:szCs w:val="28"/>
        </w:rPr>
      </w:pPr>
    </w:p>
    <w:p w:rsidR="00D57C77" w:rsidRDefault="00D57C77" w:rsidP="00D57C77">
      <w:pPr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D57C77" w:rsidRDefault="00D57C77" w:rsidP="00D57C77">
      <w:pPr>
        <w:numPr>
          <w:ilvl w:val="0"/>
          <w:numId w:val="4"/>
        </w:numPr>
        <w:jc w:val="center"/>
      </w:pPr>
      <w:r>
        <w:rPr>
          <w:sz w:val="28"/>
          <w:szCs w:val="28"/>
        </w:rPr>
        <w:t>СОСТАВ</w:t>
      </w:r>
    </w:p>
    <w:p w:rsidR="00D57C77" w:rsidRDefault="00D57C77" w:rsidP="00D57C77">
      <w:pPr>
        <w:numPr>
          <w:ilvl w:val="0"/>
          <w:numId w:val="4"/>
        </w:numPr>
        <w:jc w:val="center"/>
      </w:pPr>
      <w:r>
        <w:rPr>
          <w:sz w:val="28"/>
          <w:szCs w:val="28"/>
        </w:rPr>
        <w:t xml:space="preserve">Комиссии  по соблюдению требований к служебному поведению муниципальных служащих Администрации городского округа Фрязино и урегулированию конфликта интересов </w:t>
      </w:r>
    </w:p>
    <w:p w:rsidR="00D57C77" w:rsidRDefault="00D57C77" w:rsidP="00D57C77">
      <w:pPr>
        <w:overflowPunct/>
        <w:spacing w:before="60"/>
        <w:jc w:val="center"/>
        <w:rPr>
          <w:b/>
          <w:bCs/>
          <w:sz w:val="28"/>
          <w:szCs w:val="2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39"/>
        <w:gridCol w:w="5506"/>
      </w:tblGrid>
      <w:tr w:rsidR="00D57C77" w:rsidTr="000208C7">
        <w:tc>
          <w:tcPr>
            <w:tcW w:w="4139" w:type="dxa"/>
          </w:tcPr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Бощеван</w:t>
            </w:r>
            <w:proofErr w:type="spellEnd"/>
          </w:p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Нодар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Викторович</w:t>
            </w:r>
          </w:p>
        </w:tc>
        <w:tc>
          <w:tcPr>
            <w:tcW w:w="5505" w:type="dxa"/>
          </w:tcPr>
          <w:p w:rsidR="00D57C77" w:rsidRDefault="00D57C77" w:rsidP="000208C7">
            <w:pPr>
              <w:pStyle w:val="af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первый заместитель главы  городского округа Фрязино, председатель комиссии;</w:t>
            </w:r>
          </w:p>
        </w:tc>
      </w:tr>
      <w:tr w:rsidR="00D57C77" w:rsidTr="000208C7">
        <w:tc>
          <w:tcPr>
            <w:tcW w:w="4139" w:type="dxa"/>
          </w:tcPr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Глинщикова</w:t>
            </w:r>
            <w:proofErr w:type="spellEnd"/>
          </w:p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Анжела Викторовна</w:t>
            </w:r>
          </w:p>
        </w:tc>
        <w:tc>
          <w:tcPr>
            <w:tcW w:w="5505" w:type="dxa"/>
          </w:tcPr>
          <w:p w:rsidR="00D57C77" w:rsidRDefault="00D57C77" w:rsidP="000208C7">
            <w:pPr>
              <w:pStyle w:val="af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начальник управления правового и кадрового обеспечения администрации городского округа Фрязино, заместитель председателя комиссии;</w:t>
            </w:r>
          </w:p>
        </w:tc>
      </w:tr>
      <w:tr w:rsidR="00D57C77" w:rsidTr="000208C7">
        <w:tc>
          <w:tcPr>
            <w:tcW w:w="4139" w:type="dxa"/>
          </w:tcPr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Керова</w:t>
            </w:r>
            <w:proofErr w:type="spellEnd"/>
          </w:p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Петровна</w:t>
            </w:r>
          </w:p>
        </w:tc>
        <w:tc>
          <w:tcPr>
            <w:tcW w:w="5505" w:type="dxa"/>
          </w:tcPr>
          <w:p w:rsidR="00D57C77" w:rsidRDefault="00D57C77" w:rsidP="000208C7">
            <w:pPr>
              <w:pStyle w:val="af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заместитель начальника управлени</w:t>
            </w:r>
            <w:proofErr w:type="gramStart"/>
            <w:r>
              <w:rPr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начальник отдела кадров и муниципальной службы управления правового и кадрового обеспечения  администрации городского округа Фрязино, секретарь комиссии.</w:t>
            </w:r>
          </w:p>
        </w:tc>
      </w:tr>
      <w:tr w:rsidR="00D57C77" w:rsidTr="000208C7">
        <w:tc>
          <w:tcPr>
            <w:tcW w:w="9644" w:type="dxa"/>
            <w:gridSpan w:val="2"/>
          </w:tcPr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D57C77" w:rsidTr="000208C7">
        <w:tc>
          <w:tcPr>
            <w:tcW w:w="4139" w:type="dxa"/>
          </w:tcPr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Войнова</w:t>
            </w:r>
            <w:proofErr w:type="spellEnd"/>
          </w:p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Сергеевна</w:t>
            </w:r>
          </w:p>
        </w:tc>
        <w:tc>
          <w:tcPr>
            <w:tcW w:w="5505" w:type="dxa"/>
          </w:tcPr>
          <w:p w:rsidR="00D57C77" w:rsidRDefault="00D57C77" w:rsidP="000208C7">
            <w:pPr>
              <w:pStyle w:val="af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главный инспектор отдела кадров и муниципальной службы управления правового и кадрового обеспечения администрации городского округа Фрязино;</w:t>
            </w:r>
          </w:p>
        </w:tc>
      </w:tr>
      <w:tr w:rsidR="00D57C77" w:rsidTr="000208C7">
        <w:tc>
          <w:tcPr>
            <w:tcW w:w="4139" w:type="dxa"/>
          </w:tcPr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Князева</w:t>
            </w:r>
          </w:p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Наталия Викторовна</w:t>
            </w:r>
          </w:p>
        </w:tc>
        <w:tc>
          <w:tcPr>
            <w:tcW w:w="5505" w:type="dxa"/>
          </w:tcPr>
          <w:p w:rsidR="00D57C77" w:rsidRDefault="00D57C77" w:rsidP="000208C7">
            <w:pPr>
              <w:pStyle w:val="af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заместитель главы городского округа Фрязино;</w:t>
            </w:r>
          </w:p>
        </w:tc>
      </w:tr>
      <w:tr w:rsidR="00D57C77" w:rsidTr="000208C7">
        <w:tc>
          <w:tcPr>
            <w:tcW w:w="4139" w:type="dxa"/>
          </w:tcPr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Кочетова</w:t>
            </w:r>
            <w:proofErr w:type="spellEnd"/>
          </w:p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Артуровна</w:t>
            </w:r>
          </w:p>
        </w:tc>
        <w:tc>
          <w:tcPr>
            <w:tcW w:w="5505" w:type="dxa"/>
          </w:tcPr>
          <w:p w:rsidR="00D57C77" w:rsidRDefault="00D57C77" w:rsidP="000208C7">
            <w:pPr>
              <w:pStyle w:val="af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-главный эксперт </w:t>
            </w:r>
            <w:proofErr w:type="gramStart"/>
            <w:r>
              <w:rPr>
                <w:color w:val="000000"/>
                <w:sz w:val="28"/>
                <w:szCs w:val="28"/>
              </w:rPr>
              <w:t>отдела безопасности управления безопасности администрации городского округа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Фрязино;</w:t>
            </w:r>
          </w:p>
        </w:tc>
      </w:tr>
      <w:tr w:rsidR="00D57C77" w:rsidTr="000208C7">
        <w:tc>
          <w:tcPr>
            <w:tcW w:w="4139" w:type="dxa"/>
          </w:tcPr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</w:t>
            </w:r>
          </w:p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Юрьевич</w:t>
            </w:r>
          </w:p>
        </w:tc>
        <w:tc>
          <w:tcPr>
            <w:tcW w:w="5505" w:type="dxa"/>
          </w:tcPr>
          <w:p w:rsidR="00D57C77" w:rsidRDefault="00D57C77" w:rsidP="000208C7">
            <w:pPr>
              <w:pStyle w:val="af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начальник управления безопасности администрации городского округа Фрязино;</w:t>
            </w:r>
          </w:p>
        </w:tc>
      </w:tr>
      <w:tr w:rsidR="00D57C77" w:rsidTr="000208C7">
        <w:tc>
          <w:tcPr>
            <w:tcW w:w="4139" w:type="dxa"/>
          </w:tcPr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Шацкий</w:t>
            </w:r>
            <w:proofErr w:type="spellEnd"/>
          </w:p>
          <w:p w:rsidR="00D57C77" w:rsidRDefault="00D57C77" w:rsidP="000208C7">
            <w:pPr>
              <w:pStyle w:val="af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Владислав Вадимович</w:t>
            </w:r>
          </w:p>
        </w:tc>
        <w:tc>
          <w:tcPr>
            <w:tcW w:w="5505" w:type="dxa"/>
          </w:tcPr>
          <w:p w:rsidR="00D57C77" w:rsidRDefault="00D57C77" w:rsidP="000208C7">
            <w:pPr>
              <w:pStyle w:val="af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-главный эксперт юридического отдела управления правового и кадрового обеспечения администрации городского округа Фрязино.</w:t>
            </w:r>
          </w:p>
        </w:tc>
      </w:tr>
    </w:tbl>
    <w:p w:rsidR="00D57C77" w:rsidRDefault="00D57C77" w:rsidP="00D57C77">
      <w:pPr>
        <w:overflowPunct/>
        <w:spacing w:before="60"/>
        <w:jc w:val="center"/>
        <w:rPr>
          <w:b/>
          <w:bCs/>
          <w:sz w:val="28"/>
          <w:szCs w:val="28"/>
        </w:rPr>
      </w:pPr>
    </w:p>
    <w:p w:rsidR="003D2703" w:rsidRDefault="003D2703">
      <w:pPr>
        <w:spacing w:before="60"/>
        <w:ind w:left="5613"/>
      </w:pPr>
    </w:p>
    <w:sectPr w:rsidR="003D2703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5B59ED"/>
    <w:multiLevelType w:val="multilevel"/>
    <w:tmpl w:val="34D2C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450813"/>
    <w:multiLevelType w:val="multilevel"/>
    <w:tmpl w:val="C9C2A7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BB077A"/>
    <w:multiLevelType w:val="multilevel"/>
    <w:tmpl w:val="19F675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D2703"/>
    <w:rsid w:val="003D2703"/>
    <w:rsid w:val="00D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spacing w:before="60"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Body Text Indent"/>
    <w:basedOn w:val="a"/>
    <w:pPr>
      <w:ind w:right="5924"/>
      <w:jc w:val="both"/>
    </w:pPr>
    <w:rPr>
      <w:sz w:val="28"/>
      <w:szCs w:val="28"/>
    </w:rPr>
  </w:style>
  <w:style w:type="paragraph" w:customStyle="1" w:styleId="12">
    <w:name w:val="заголовок 1"/>
    <w:basedOn w:val="a"/>
    <w:next w:val="a"/>
    <w:qFormat/>
    <w:pPr>
      <w:keepNext/>
      <w:ind w:left="142" w:right="-821" w:firstLine="567"/>
      <w:jc w:val="center"/>
    </w:pPr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/>
      <w:sz w:val="20"/>
      <w:szCs w:val="20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13">
    <w:name w:val="Обычная таблица1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3259EBE3D788B65139779E0A22C63E8073CF6C1F49EAE61802002ED70B7A3DE6C1C5670833518D08CEB0B45BC95CD96DF2CF26A8E8D98g2B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73259EBE3D788B65139779E0A22C63E8073CF6C1F49EAE61802002ED70B7A3DE6C1C5670833518D08CEB0B45BC95CD96DF2CF26A8E8D98g2B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10023</TotalTime>
  <Pages>4</Pages>
  <Words>599</Words>
  <Characters>3420</Characters>
  <Application>Microsoft Office Word</Application>
  <DocSecurity>0</DocSecurity>
  <Lines>28</Lines>
  <Paragraphs>8</Paragraphs>
  <ScaleCrop>false</ScaleCrop>
  <Company>КонсультантПлюс Версия 4023.00.09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МО от 06.03.2020 N 102-ПГ(ред. от 17.05.2022)"О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поведению"(вместе с "Положением о проверке достоверности и полноты сведений, представляемых гражданами, претендующими на замещение должностей муниципальной </dc:title>
  <dc:subject/>
  <dc:creator>Роман</dc:creator>
  <dc:description/>
  <cp:lastModifiedBy>Зинченко</cp:lastModifiedBy>
  <cp:revision>199</cp:revision>
  <cp:lastPrinted>2025-02-12T09:14:00Z</cp:lastPrinted>
  <dcterms:created xsi:type="dcterms:W3CDTF">2023-08-11T12:33:00Z</dcterms:created>
  <dcterms:modified xsi:type="dcterms:W3CDTF">2025-02-13T07:06:00Z</dcterms:modified>
  <dc:language>ru-RU</dc:language>
</cp:coreProperties>
</file>