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9D" w:rsidRDefault="00873D9D" w:rsidP="00873D9D">
      <w:pPr>
        <w:pStyle w:val="1"/>
        <w:numPr>
          <w:ilvl w:val="0"/>
          <w:numId w:val="5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873D9D" w:rsidRDefault="00873D9D" w:rsidP="00873D9D">
      <w:pPr>
        <w:pStyle w:val="3"/>
        <w:numPr>
          <w:ilvl w:val="2"/>
          <w:numId w:val="5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873D9D" w:rsidRDefault="00873D9D" w:rsidP="00873D9D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D36117" w:rsidRDefault="00873D9D" w:rsidP="00873D9D">
      <w:pPr>
        <w:spacing w:before="60"/>
        <w:ind w:left="1842" w:firstLine="6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3D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873D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873D9D">
        <w:rPr>
          <w:rFonts w:ascii="Times New Roman" w:hAnsi="Times New Roman" w:cs="Times New Roman"/>
          <w:sz w:val="28"/>
          <w:szCs w:val="28"/>
        </w:rPr>
        <w:t xml:space="preserve"> </w:t>
      </w:r>
      <w:r w:rsidR="005F52A5">
        <w:rPr>
          <w:rFonts w:ascii="Times New Roman" w:hAnsi="Times New Roman" w:cs="Times New Roman"/>
          <w:sz w:val="28"/>
          <w:szCs w:val="28"/>
        </w:rPr>
        <w:t>06.02.2025</w:t>
      </w:r>
      <w:r w:rsidRPr="00873D9D">
        <w:rPr>
          <w:rFonts w:ascii="Times New Roman" w:hAnsi="Times New Roman" w:cs="Times New Roman"/>
          <w:sz w:val="28"/>
          <w:szCs w:val="28"/>
        </w:rPr>
        <w:t xml:space="preserve"> </w:t>
      </w:r>
      <w:r w:rsidRPr="00873D9D">
        <w:rPr>
          <w:rFonts w:ascii="Times New Roman" w:hAnsi="Times New Roman" w:cs="Times New Roman"/>
          <w:b/>
          <w:sz w:val="28"/>
          <w:szCs w:val="28"/>
        </w:rPr>
        <w:t>№</w:t>
      </w:r>
      <w:r w:rsidRPr="00873D9D">
        <w:rPr>
          <w:rFonts w:ascii="Times New Roman" w:hAnsi="Times New Roman" w:cs="Times New Roman"/>
          <w:sz w:val="28"/>
          <w:szCs w:val="28"/>
        </w:rPr>
        <w:t xml:space="preserve"> </w:t>
      </w:r>
      <w:r w:rsidR="005F52A5">
        <w:rPr>
          <w:rFonts w:ascii="Times New Roman" w:hAnsi="Times New Roman" w:cs="Times New Roman"/>
          <w:sz w:val="28"/>
          <w:szCs w:val="28"/>
        </w:rPr>
        <w:t>106</w:t>
      </w:r>
    </w:p>
    <w:p w:rsidR="00D36117" w:rsidRDefault="00D36117">
      <w:pPr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6117" w:rsidRDefault="00D36117">
      <w:pPr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6117" w:rsidRDefault="00D36117">
      <w:pPr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6117" w:rsidRDefault="0051124C">
      <w:pPr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 городского округа Фрязино от 14.12.2022 № 885 «Об утверждении муниципальной программы городского округа Фрязино Московской области «Управление имуществом и муниципальными финансами» на 2023-2027 годы»</w:t>
      </w:r>
    </w:p>
    <w:p w:rsidR="00D36117" w:rsidRDefault="00D36117">
      <w:pPr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6117" w:rsidRDefault="00D36117">
      <w:pPr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6117" w:rsidRDefault="0051124C">
      <w:pPr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Фрязино от 06.03.2023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№ 187 «Об утверждении Порядка разработки и реализации муниципальных программ городского округа Фрязино Московской области»,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городского округа Фрязино от 12.12.2023 № 409/71 «О бюджете городского округа Фрязино на 2024 год и плановый период 2025 и 2026 годов»,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по сводной бюджетной росписи бюджета городского округа Фрязино на 2024 и на плановый период 2025 и 2026 годов  по состоянию на 01.01.2025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Уставом городского округа Фрязино Московской области,</w:t>
      </w:r>
    </w:p>
    <w:p w:rsidR="00D36117" w:rsidRDefault="00D36117">
      <w:pPr>
        <w:ind w:left="56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D36117" w:rsidRDefault="005112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ю:</w:t>
      </w:r>
    </w:p>
    <w:p w:rsidR="00D36117" w:rsidRDefault="00D36117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6117" w:rsidRDefault="0051124C">
      <w:pPr>
        <w:numPr>
          <w:ilvl w:val="0"/>
          <w:numId w:val="2"/>
        </w:numPr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округа Фрязино от 14.12.2022 № 885 «Об утверждении муниципальной программы городского округа Фрязино Московской области «Управление имуществом и муниципальными финансами» на 2023-2027 годы» (далее – Программа) следующие изменения:</w:t>
      </w:r>
    </w:p>
    <w:p w:rsidR="00D36117" w:rsidRDefault="0051124C">
      <w:pPr>
        <w:pStyle w:val="af2"/>
        <w:numPr>
          <w:ilvl w:val="1"/>
          <w:numId w:val="2"/>
        </w:numPr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изложить в новой редакции согласно приложению 1 к настоящему постановлению.</w:t>
      </w:r>
    </w:p>
    <w:p w:rsidR="00D36117" w:rsidRDefault="0051124C">
      <w:pPr>
        <w:pStyle w:val="af2"/>
        <w:numPr>
          <w:ilvl w:val="1"/>
          <w:numId w:val="2"/>
        </w:numPr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6117">
          <w:pgSz w:w="11906" w:h="16838"/>
          <w:pgMar w:top="1134" w:right="567" w:bottom="1361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 «Целевые показатели муниципальной программы «Управление имуществом и муниципальными финансами» изложить в новой редакции согласно приложению 2 к настоящему постановлению.</w:t>
      </w:r>
    </w:p>
    <w:p w:rsidR="00D36117" w:rsidRDefault="0051124C">
      <w:pPr>
        <w:pStyle w:val="af2"/>
        <w:numPr>
          <w:ilvl w:val="1"/>
          <w:numId w:val="2"/>
        </w:numPr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3 «Методика расчета значений целевых показателей муниципальной программы «Управление имуществом и муниципальными финансами» на 2023-2027 годы» изложить в новой редакции согласно приложению 3 к настоящему постановлению.</w:t>
      </w:r>
    </w:p>
    <w:p w:rsidR="00D36117" w:rsidRDefault="0051124C">
      <w:pPr>
        <w:pStyle w:val="af2"/>
        <w:numPr>
          <w:ilvl w:val="1"/>
          <w:numId w:val="2"/>
        </w:numPr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«Перечень мероприятий подпрограммы I «Эффективное управление имущественным комплексом» изложить в новой редакции согласно приложению 4 к настоящему постановлению.</w:t>
      </w:r>
    </w:p>
    <w:p w:rsidR="00D36117" w:rsidRDefault="0051124C">
      <w:pPr>
        <w:pStyle w:val="af2"/>
        <w:numPr>
          <w:ilvl w:val="1"/>
          <w:numId w:val="2"/>
        </w:numPr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«Перечень мероприятий подпрограммы III «Управление муниципальным долгом» изложить в новой редакции согласно приложению 5 к настоящему постановлению.</w:t>
      </w:r>
    </w:p>
    <w:p w:rsidR="00D36117" w:rsidRDefault="0051124C">
      <w:pPr>
        <w:pStyle w:val="af2"/>
        <w:numPr>
          <w:ilvl w:val="1"/>
          <w:numId w:val="2"/>
        </w:numPr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7 «Перечень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«Обеспечивающая подпрограмма» изложить в новой редакции согласно приложению 6 к настоящему постановлению.</w:t>
      </w:r>
    </w:p>
    <w:p w:rsidR="00D36117" w:rsidRDefault="0051124C">
      <w:pPr>
        <w:pStyle w:val="af2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D36117" w:rsidRDefault="0051124C">
      <w:pPr>
        <w:pStyle w:val="af2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ответственным за исполнение настоящего постановления начальника отдела экономики администрации городского округа Фрязино Жданову С.В.</w:t>
      </w:r>
    </w:p>
    <w:p w:rsidR="00D36117" w:rsidRDefault="0051124C">
      <w:pPr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 заместителя 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лавы городского округа Фрязино Тропина А.М.</w:t>
      </w:r>
    </w:p>
    <w:tbl>
      <w:tblPr>
        <w:tblW w:w="10191" w:type="dxa"/>
        <w:tblLayout w:type="fixed"/>
        <w:tblLook w:val="04A0" w:firstRow="1" w:lastRow="0" w:firstColumn="1" w:lastColumn="0" w:noHBand="0" w:noVBand="1"/>
      </w:tblPr>
      <w:tblGrid>
        <w:gridCol w:w="5103"/>
        <w:gridCol w:w="5088"/>
      </w:tblGrid>
      <w:tr w:rsidR="00D36117">
        <w:tc>
          <w:tcPr>
            <w:tcW w:w="5102" w:type="dxa"/>
          </w:tcPr>
          <w:p w:rsidR="00D36117" w:rsidRDefault="00D36117">
            <w:pPr>
              <w:widowControl w:val="0"/>
              <w:tabs>
                <w:tab w:val="left" w:pos="851"/>
              </w:tabs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36117" w:rsidRDefault="00D36117">
            <w:pPr>
              <w:widowControl w:val="0"/>
              <w:tabs>
                <w:tab w:val="left" w:pos="851"/>
              </w:tabs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36117" w:rsidRDefault="0051124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Глава городского округа Фрязино</w:t>
            </w:r>
          </w:p>
        </w:tc>
        <w:tc>
          <w:tcPr>
            <w:tcW w:w="5088" w:type="dxa"/>
          </w:tcPr>
          <w:p w:rsidR="00D36117" w:rsidRDefault="00D36117">
            <w:pPr>
              <w:widowControl w:val="0"/>
              <w:tabs>
                <w:tab w:val="left" w:pos="851"/>
              </w:tabs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36117" w:rsidRDefault="00D36117">
            <w:pPr>
              <w:widowControl w:val="0"/>
              <w:tabs>
                <w:tab w:val="left" w:pos="851"/>
              </w:tabs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36117" w:rsidRDefault="0051124C">
            <w:pPr>
              <w:widowControl w:val="0"/>
              <w:tabs>
                <w:tab w:val="left" w:pos="851"/>
              </w:tabs>
              <w:ind w:left="567" w:right="8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Д.Р. Воробьев</w:t>
            </w:r>
          </w:p>
        </w:tc>
      </w:tr>
    </w:tbl>
    <w:p w:rsidR="00D36117" w:rsidRDefault="00D36117">
      <w:pPr>
        <w:ind w:left="567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36117" w:rsidRDefault="00D36117">
      <w:pPr>
        <w:ind w:left="567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D36117">
          <w:headerReference w:type="default" r:id="rId9"/>
          <w:pgSz w:w="11906" w:h="16838"/>
          <w:pgMar w:top="765" w:right="851" w:bottom="1134" w:left="1650" w:header="708" w:footer="0" w:gutter="0"/>
          <w:cols w:space="720"/>
          <w:formProt w:val="0"/>
          <w:docGrid w:linePitch="360" w:charSpace="8192"/>
        </w:sectPr>
      </w:pPr>
    </w:p>
    <w:p w:rsidR="00D36117" w:rsidRPr="00873D9D" w:rsidRDefault="0051124C">
      <w:pPr>
        <w:ind w:left="581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3D9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D36117" w:rsidRPr="00873D9D" w:rsidRDefault="0051124C">
      <w:pPr>
        <w:ind w:left="5812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873D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</w:t>
      </w:r>
      <w:proofErr w:type="gramEnd"/>
      <w:r w:rsidRPr="00873D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постановлению Администрации городского округа Фрязино</w:t>
      </w:r>
    </w:p>
    <w:p w:rsidR="00D36117" w:rsidRDefault="0051124C">
      <w:pPr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873D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</w:t>
      </w:r>
      <w:proofErr w:type="gramEnd"/>
      <w:r w:rsidRPr="00873D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338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06.02.2025</w:t>
      </w:r>
      <w:r w:rsidRPr="00873D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№ </w:t>
      </w:r>
      <w:r w:rsidR="007338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106</w:t>
      </w:r>
    </w:p>
    <w:p w:rsidR="00873D9D" w:rsidRDefault="00873D9D">
      <w:pPr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73D9D" w:rsidRPr="00873D9D" w:rsidRDefault="00873D9D">
      <w:pPr>
        <w:ind w:left="5812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36117" w:rsidRDefault="00D36117">
      <w:pPr>
        <w:widowControl w:val="0"/>
        <w:tabs>
          <w:tab w:val="left" w:pos="1701"/>
        </w:tabs>
        <w:spacing w:line="252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36117" w:rsidRDefault="0051124C">
      <w:pPr>
        <w:widowControl w:val="0"/>
        <w:tabs>
          <w:tab w:val="left" w:pos="1134"/>
          <w:tab w:val="left" w:pos="3544"/>
          <w:tab w:val="right" w:pos="9639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 А С П О Р Т</w:t>
      </w:r>
    </w:p>
    <w:p w:rsidR="00D36117" w:rsidRDefault="0051124C">
      <w:pPr>
        <w:widowControl w:val="0"/>
        <w:tabs>
          <w:tab w:val="left" w:pos="1134"/>
          <w:tab w:val="left" w:pos="3544"/>
          <w:tab w:val="right" w:pos="9639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городского округа Фрязино Московской области «Управление имуществом и муниципальными финансами»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на 2023-2027 годы</w:t>
      </w: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275"/>
        <w:gridCol w:w="1276"/>
        <w:gridCol w:w="1055"/>
        <w:gridCol w:w="990"/>
        <w:gridCol w:w="1215"/>
      </w:tblGrid>
      <w:tr w:rsidR="00D36117">
        <w:trPr>
          <w:trHeight w:val="593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 Тропин А.М., заместитель главы городского округа Силаева Н.В.</w:t>
            </w:r>
          </w:p>
        </w:tc>
      </w:tr>
      <w:tr w:rsidR="00D36117">
        <w:trPr>
          <w:trHeight w:val="605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Фрязино</w:t>
            </w:r>
          </w:p>
        </w:tc>
      </w:tr>
      <w:tr w:rsidR="00D36117">
        <w:trPr>
          <w:trHeight w:val="710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управления муниципальным имуществом и финансами городского округа Фрязино</w:t>
            </w:r>
          </w:p>
        </w:tc>
      </w:tr>
      <w:tr w:rsidR="00D36117">
        <w:trPr>
          <w:trHeight w:val="313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36117">
        <w:trPr>
          <w:trHeight w:val="701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«Эффективное управление имущественным комплексом»</w:t>
            </w: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земельных отношений администрации городского округа Фрязино, отдел учета и распоряжения муниципальным имуществом администрации городского округа Фрязино</w:t>
            </w:r>
          </w:p>
        </w:tc>
      </w:tr>
      <w:tr w:rsidR="00D36117">
        <w:trPr>
          <w:trHeight w:val="557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III «Управление муниципальным долгом»</w:t>
            </w: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администрации городского округа Фрязино</w:t>
            </w:r>
          </w:p>
        </w:tc>
      </w:tr>
      <w:tr w:rsidR="00D36117">
        <w:trPr>
          <w:trHeight w:val="569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IV «Управление муниципальными финансами»</w:t>
            </w: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администрации городского округа Фрязино</w:t>
            </w:r>
          </w:p>
        </w:tc>
      </w:tr>
      <w:tr w:rsidR="00D36117">
        <w:trPr>
          <w:trHeight w:val="549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V «Обеспечивающая подпрограмма»</w:t>
            </w: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 администрации городского округа Фрязино</w:t>
            </w:r>
          </w:p>
        </w:tc>
      </w:tr>
      <w:tr w:rsidR="00D36117">
        <w:trPr>
          <w:trHeight w:val="549"/>
          <w:jc w:val="center"/>
        </w:trPr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Повышение эффективности управления и распоряжения муниципальным имуществом, находящимся в собственности городского округа Фрязино Московской области</w:t>
            </w:r>
          </w:p>
        </w:tc>
      </w:tr>
      <w:tr w:rsidR="00D36117">
        <w:trPr>
          <w:trHeight w:val="549"/>
          <w:jc w:val="center"/>
        </w:trPr>
        <w:tc>
          <w:tcPr>
            <w:tcW w:w="26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Эффективное управление муниципальным долгом</w:t>
            </w:r>
          </w:p>
        </w:tc>
      </w:tr>
      <w:tr w:rsidR="00D36117">
        <w:trPr>
          <w:trHeight w:val="549"/>
          <w:jc w:val="center"/>
        </w:trPr>
        <w:tc>
          <w:tcPr>
            <w:tcW w:w="26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Обеспечение сбалансированности и устойчивости бюджета городского округа Фрязино</w:t>
            </w:r>
          </w:p>
        </w:tc>
      </w:tr>
      <w:tr w:rsidR="00D36117">
        <w:trPr>
          <w:trHeight w:val="549"/>
          <w:jc w:val="center"/>
        </w:trPr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условий для реализации полномочий органов местного самоуправления, развитие и укрепление материально-технической базы органов муниципальной власти.</w:t>
            </w:r>
          </w:p>
        </w:tc>
      </w:tr>
      <w:tr w:rsidR="00D36117">
        <w:trPr>
          <w:cantSplit/>
          <w:trHeight w:val="503"/>
          <w:jc w:val="center"/>
        </w:trPr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финансирования муниципальной программы, в том числе по годам:</w:t>
            </w:r>
          </w:p>
        </w:tc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36117">
        <w:trPr>
          <w:cantSplit/>
          <w:trHeight w:val="473"/>
          <w:jc w:val="center"/>
        </w:trPr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</w:tr>
      <w:tr w:rsidR="00D36117">
        <w:trPr>
          <w:trHeight w:val="503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ind w:hanging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</w:tr>
      <w:tr w:rsidR="00D36117">
        <w:trPr>
          <w:trHeight w:val="490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городского округа Фрязино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1374642,56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256 763,54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297 799,42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288821,7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288947,3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242310,6</w:t>
            </w:r>
          </w:p>
        </w:tc>
      </w:tr>
      <w:tr w:rsidR="00D36117">
        <w:trPr>
          <w:trHeight w:val="671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1380595,56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257 536,54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299 185,42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290207,7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059"/>
                <w:tab w:val="left" w:pos="3544"/>
                <w:tab w:val="right" w:pos="9639"/>
              </w:tabs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290333,3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243332,6</w:t>
            </w:r>
          </w:p>
        </w:tc>
      </w:tr>
    </w:tbl>
    <w:p w:rsidR="00D36117" w:rsidRDefault="0051124C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».</w:t>
      </w: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117" w:rsidRDefault="00D36117">
      <w:pPr>
        <w:widowControl w:val="0"/>
        <w:tabs>
          <w:tab w:val="left" w:pos="1134"/>
          <w:tab w:val="left" w:pos="3544"/>
          <w:tab w:val="right" w:pos="9639"/>
        </w:tabs>
        <w:jc w:val="right"/>
        <w:rPr>
          <w:rFonts w:ascii="Times New Roman" w:eastAsia="Calibri" w:hAnsi="Times New Roman" w:cs="Times New Roman"/>
          <w:sz w:val="24"/>
          <w:szCs w:val="24"/>
        </w:rPr>
        <w:sectPr w:rsidR="00D36117">
          <w:headerReference w:type="default" r:id="rId10"/>
          <w:pgSz w:w="11906" w:h="16838"/>
          <w:pgMar w:top="765" w:right="851" w:bottom="1134" w:left="993" w:header="708" w:footer="0" w:gutter="0"/>
          <w:cols w:space="720"/>
          <w:formProt w:val="0"/>
          <w:titlePg/>
          <w:docGrid w:linePitch="360" w:charSpace="8192"/>
        </w:sectPr>
      </w:pPr>
    </w:p>
    <w:p w:rsidR="00D36117" w:rsidRDefault="0051124C">
      <w:pPr>
        <w:keepNext/>
        <w:ind w:left="9214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lastRenderedPageBreak/>
        <w:t>Приложение 2</w:t>
      </w:r>
    </w:p>
    <w:p w:rsidR="00D36117" w:rsidRDefault="0051124C">
      <w:pPr>
        <w:keepNext/>
        <w:ind w:left="9214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к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постановлению Администрации </w:t>
      </w:r>
    </w:p>
    <w:p w:rsidR="00D36117" w:rsidRDefault="0051124C">
      <w:pPr>
        <w:keepNext/>
        <w:ind w:left="9214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городского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округа Фрязино</w:t>
      </w:r>
    </w:p>
    <w:p w:rsidR="00D36117" w:rsidRDefault="0051124C">
      <w:pPr>
        <w:keepNext/>
        <w:ind w:left="9214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от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</w:t>
      </w:r>
      <w:r w:rsidR="007338F1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06.02.2025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№ </w:t>
      </w:r>
      <w:r w:rsidR="007338F1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106</w:t>
      </w:r>
    </w:p>
    <w:p w:rsidR="007338F1" w:rsidRDefault="007338F1">
      <w:pPr>
        <w:keepNext/>
        <w:ind w:left="9214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</w:p>
    <w:p w:rsidR="00D36117" w:rsidRDefault="00D36117">
      <w:pPr>
        <w:keepNext/>
        <w:ind w:left="709"/>
        <w:jc w:val="center"/>
        <w:outlineLvl w:val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D36117" w:rsidRDefault="0051124C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«2. Целевые показатели муниципальной программы</w:t>
      </w:r>
    </w:p>
    <w:p w:rsidR="00D36117" w:rsidRDefault="0051124C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«Управление имуществом и муниципальными финансами» на 2023-2027 годы</w:t>
      </w:r>
    </w:p>
    <w:p w:rsidR="00D36117" w:rsidRDefault="00D36117">
      <w:pPr>
        <w:widowControl w:val="0"/>
        <w:suppressAutoHyphens w:val="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5059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942"/>
        <w:gridCol w:w="1684"/>
        <w:gridCol w:w="9"/>
        <w:gridCol w:w="15"/>
        <w:gridCol w:w="964"/>
        <w:gridCol w:w="1255"/>
        <w:gridCol w:w="26"/>
        <w:gridCol w:w="685"/>
        <w:gridCol w:w="16"/>
        <w:gridCol w:w="828"/>
        <w:gridCol w:w="15"/>
        <w:gridCol w:w="690"/>
        <w:gridCol w:w="13"/>
        <w:gridCol w:w="830"/>
        <w:gridCol w:w="9"/>
        <w:gridCol w:w="834"/>
        <w:gridCol w:w="9"/>
        <w:gridCol w:w="1821"/>
        <w:gridCol w:w="1542"/>
        <w:gridCol w:w="170"/>
      </w:tblGrid>
      <w:tr w:rsidR="00D36117">
        <w:trPr>
          <w:cantSplit/>
          <w:trHeight w:val="9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40" w:lineRule="atLeast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40" w:lineRule="atLeast"/>
              <w:ind w:left="69" w:hanging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показателя*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40" w:lineRule="atLeast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Базовое значение на начало реализации программы /подпрограммы</w:t>
            </w:r>
          </w:p>
        </w:tc>
        <w:tc>
          <w:tcPr>
            <w:tcW w:w="3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40" w:lineRule="atLeast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40" w:lineRule="atLeast"/>
              <w:ind w:hanging="10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spacing w:line="240" w:lineRule="atLeast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36117">
        <w:trPr>
          <w:cantSplit/>
          <w:trHeight w:val="7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spacing w:after="200" w:line="276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spacing w:after="200" w:line="276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spacing w:after="20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spacing w:after="20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spacing w:after="200" w:line="276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spacing w:after="20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snapToGrid w:val="0"/>
              <w:spacing w:after="20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 w:firstLine="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3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ind w:left="-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цели: «Повышение эффективности управления и распоряжения муниципальным имуществом, находящимся в собственности городского округа Фрязино Московской области»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hanging="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Приоритетный целевой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Рейтинг</w:t>
            </w:r>
          </w:p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Закон МО 10.12.2020 № 270/2020-ОЗ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-109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земельных отношений администрации городского округа Фрязино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1.03.01.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Приоритетный целевой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Рейтинг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Закон МО 10.12.2020 № 270/2020-ОЗ</w:t>
            </w:r>
          </w:p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земельных отношений, отдел учета и распоряжения муниципальным имуществом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1.02.01,</w:t>
            </w:r>
          </w:p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1.02.02,</w:t>
            </w:r>
          </w:p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1.02.03.</w:t>
            </w:r>
          </w:p>
          <w:p w:rsidR="00D36117" w:rsidRDefault="00D36117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Приоритетный целевой</w:t>
            </w:r>
          </w:p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Рейтинг</w:t>
            </w:r>
          </w:p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Закон МО 10.12.2020 № 270/2020-ОЗ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земельных отношений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1.03.01.</w:t>
            </w:r>
          </w:p>
          <w:p w:rsidR="00D36117" w:rsidRDefault="00D36117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Приоритетный целевой</w:t>
            </w:r>
          </w:p>
          <w:p w:rsidR="00D36117" w:rsidRDefault="00D36117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Рейтинг</w:t>
            </w:r>
          </w:p>
          <w:p w:rsidR="00D36117" w:rsidRDefault="00D36117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Закон МО 10.12.2020 № 270/2020-ОЗ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87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земельных отношений, отдел учета и распоряжения муниципальным имуществом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1.02.01,</w:t>
            </w:r>
          </w:p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1.02.02,</w:t>
            </w:r>
          </w:p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1.02.03. 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Предоставление земельных участков многодетным семьям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Приоритетный целевой</w:t>
            </w:r>
          </w:p>
          <w:p w:rsidR="00D36117" w:rsidRDefault="00D36117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Закон МО 01.06.2011 № 73/2011-ОЗ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45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земельных отношений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1.02.01,</w:t>
            </w:r>
          </w:p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1.02.02,</w:t>
            </w:r>
          </w:p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1.02.03.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2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Проверка использования земель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Приоритетный целевой</w:t>
            </w:r>
          </w:p>
          <w:p w:rsidR="00D36117" w:rsidRDefault="00D36117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Федеральный закон от 31.07.2020 № 248-ФЗ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земельных отношений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1.04.01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Приоритетный целевой</w:t>
            </w:r>
          </w:p>
          <w:p w:rsidR="00D36117" w:rsidRDefault="00D36117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Рейтинг</w:t>
            </w:r>
          </w:p>
          <w:p w:rsidR="00D36117" w:rsidRDefault="00D36117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Распоряжение 65-р от 26.12.2017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х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земельных отношений, отдел учета и распоряжения муниципальным имуществом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1.02.03.</w:t>
            </w:r>
          </w:p>
          <w:p w:rsidR="00D36117" w:rsidRDefault="0051124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1.04.01.</w:t>
            </w:r>
          </w:p>
          <w:p w:rsidR="00D36117" w:rsidRDefault="00D36117">
            <w:pPr>
              <w:widowControl w:val="0"/>
              <w:suppressAutoHyphens w:val="0"/>
              <w:ind w:left="4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Прирост земельного налога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Приоритетный целевой</w:t>
            </w:r>
          </w:p>
          <w:p w:rsidR="00D36117" w:rsidRDefault="00D36117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7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Указ Президента РФ от 28.04.2008 № 607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41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1.04.01.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ind w:left="-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Приоритетный целевой показатель</w:t>
            </w:r>
          </w:p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Закон МО 10.12.2020 № 270/2020-ОЗ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земельных отношений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spacing w:line="276" w:lineRule="auto"/>
              <w:ind w:left="-5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1.02.01.</w:t>
            </w:r>
          </w:p>
          <w:p w:rsidR="00D36117" w:rsidRDefault="0051124C">
            <w:pPr>
              <w:widowControl w:val="0"/>
              <w:suppressAutoHyphens w:val="0"/>
              <w:spacing w:line="276" w:lineRule="auto"/>
              <w:ind w:left="-5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1.02.03.</w:t>
            </w:r>
          </w:p>
          <w:p w:rsidR="00D36117" w:rsidRDefault="0051124C">
            <w:pPr>
              <w:widowControl w:val="0"/>
              <w:suppressAutoHyphens w:val="0"/>
              <w:spacing w:line="276" w:lineRule="auto"/>
              <w:ind w:left="-5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1.03.01.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обработанных заявлений граждан и юридических лиц на получение государственных услуг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Приоритетный целевой показатель</w:t>
            </w:r>
          </w:p>
          <w:p w:rsidR="00D36117" w:rsidRDefault="00D3611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 МО 10.12.2020 № 270/2020-ОЗ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земельных отношений, отдел учета и распоряжения муниципальным имуществом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spacing w:line="276" w:lineRule="auto"/>
              <w:ind w:left="-5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2.03.01.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7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ind w:left="-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цели: «Повышение эффективности управления и распоряжения муниципальными финансами городского округа Фрязино Московской области»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spacing w:line="276" w:lineRule="auto"/>
              <w:ind w:left="-5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left="-119"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50" w:right="-2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объема муниципального долга к годовому объему доходов бюджета городского округа Фрязино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right="-242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муниципальной программы</w:t>
            </w:r>
          </w:p>
        </w:tc>
        <w:tc>
          <w:tcPr>
            <w:tcW w:w="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проценты</w:t>
            </w:r>
            <w:proofErr w:type="gramEnd"/>
          </w:p>
        </w:tc>
        <w:tc>
          <w:tcPr>
            <w:tcW w:w="1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17,4</w:t>
            </w:r>
          </w:p>
        </w:tc>
        <w:tc>
          <w:tcPr>
            <w:tcW w:w="7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snapToGrid w:val="0"/>
              <w:spacing w:line="276" w:lineRule="auto"/>
              <w:ind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2.01.01.</w:t>
            </w:r>
          </w:p>
          <w:p w:rsidR="00D36117" w:rsidRDefault="0051124C">
            <w:pPr>
              <w:widowControl w:val="0"/>
              <w:suppressAutoHyphens w:val="0"/>
              <w:snapToGrid w:val="0"/>
              <w:spacing w:line="276" w:lineRule="auto"/>
              <w:ind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2.01.02.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10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ind w:left="-119"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ind w:left="-50"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городского округа Фрязино по налоговым и неналоговым доходам к первоначально утвержденному уровню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ind w:right="-7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муниципальной программы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  <w:proofErr w:type="gramEnd"/>
          </w:p>
          <w:p w:rsidR="00D36117" w:rsidRDefault="00D36117">
            <w:pPr>
              <w:widowControl w:val="0"/>
              <w:suppressAutoHyphens w:val="0"/>
              <w:snapToGrid w:val="0"/>
              <w:spacing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117,7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&gt;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&gt;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&gt;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&gt;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&gt;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ind w:firstLine="7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Администрация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spacing w:line="276" w:lineRule="auto"/>
              <w:ind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3.50.02.</w:t>
            </w:r>
          </w:p>
          <w:p w:rsidR="00D36117" w:rsidRDefault="0051124C">
            <w:pPr>
              <w:widowControl w:val="0"/>
              <w:suppressAutoHyphens w:val="0"/>
              <w:spacing w:line="276" w:lineRule="auto"/>
              <w:ind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3.51.01.</w:t>
            </w: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117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left="-119"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ind w:left="-50"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дефицита бюджета городского округа Фрязино к доходам бюджета городского округа Фрязино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right="-7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муниципальной программы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  <w:proofErr w:type="gram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spacing w:after="200" w:line="276" w:lineRule="auto"/>
              <w:ind w:left="-358" w:right="-242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 w:line="276" w:lineRule="auto"/>
              <w:ind w:right="87" w:firstLine="7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spacing w:line="276" w:lineRule="auto"/>
              <w:ind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3.50.01.</w:t>
            </w:r>
          </w:p>
          <w:p w:rsidR="00D36117" w:rsidRDefault="0051124C">
            <w:pPr>
              <w:widowControl w:val="0"/>
              <w:suppressAutoHyphens w:val="0"/>
              <w:spacing w:line="276" w:lineRule="auto"/>
              <w:ind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3.50.02.</w:t>
            </w:r>
          </w:p>
          <w:p w:rsidR="00D36117" w:rsidRDefault="00D36117">
            <w:pPr>
              <w:widowControl w:val="0"/>
              <w:suppressAutoHyphens w:val="0"/>
              <w:spacing w:after="200" w:line="276" w:lineRule="auto"/>
              <w:ind w:right="-242" w:firstLine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" w:type="dxa"/>
          </w:tcPr>
          <w:p w:rsidR="00D36117" w:rsidRDefault="00D361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117" w:rsidRDefault="0051124C">
      <w:pPr>
        <w:suppressAutoHyphens w:val="0"/>
        <w:spacing w:after="200" w:line="276" w:lineRule="auto"/>
        <w:ind w:left="-142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».</w:t>
      </w:r>
    </w:p>
    <w:p w:rsidR="00D36117" w:rsidRDefault="00D36117">
      <w:pPr>
        <w:suppressAutoHyphens w:val="0"/>
        <w:spacing w:after="200" w:line="276" w:lineRule="auto"/>
        <w:ind w:left="-142"/>
        <w:jc w:val="right"/>
        <w:rPr>
          <w:rFonts w:ascii="Times New Roman" w:eastAsia="Times New Roman" w:hAnsi="Times New Roman" w:cs="Times New Roman"/>
          <w:lang w:eastAsia="zh-CN"/>
        </w:rPr>
      </w:pP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Приложение 3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к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постановлению Администрации 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городского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округа Фрязино</w:t>
      </w:r>
    </w:p>
    <w:p w:rsidR="00D36117" w:rsidRDefault="00873D9D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от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</w:t>
      </w:r>
      <w:r w:rsidR="007338F1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06.02.2025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№ </w:t>
      </w:r>
      <w:r w:rsidR="007338F1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106</w:t>
      </w:r>
    </w:p>
    <w:p w:rsidR="00D36117" w:rsidRDefault="00D36117">
      <w:pPr>
        <w:suppressAutoHyphens w:val="0"/>
        <w:spacing w:after="200" w:line="276" w:lineRule="auto"/>
        <w:ind w:left="-142"/>
        <w:jc w:val="right"/>
        <w:rPr>
          <w:rFonts w:ascii="Times New Roman" w:eastAsia="Times New Roman" w:hAnsi="Times New Roman" w:cs="Times New Roman"/>
          <w:lang w:eastAsia="zh-CN"/>
        </w:rPr>
      </w:pPr>
    </w:p>
    <w:p w:rsidR="00D36117" w:rsidRDefault="0051124C">
      <w:pPr>
        <w:suppressAutoHyphens w:val="0"/>
        <w:spacing w:line="276" w:lineRule="auto"/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Методика расчета значений целевых показателей муниципальной программы</w:t>
      </w:r>
    </w:p>
    <w:p w:rsidR="00D36117" w:rsidRDefault="0051124C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«Управление имуществом и муниципальными финансами» на 2023-2027 годы</w:t>
      </w:r>
    </w:p>
    <w:p w:rsidR="00D36117" w:rsidRDefault="00D36117">
      <w:pPr>
        <w:widowControl w:val="0"/>
        <w:suppressAutoHyphens w:val="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5168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236"/>
        <w:gridCol w:w="529"/>
        <w:gridCol w:w="35"/>
        <w:gridCol w:w="2343"/>
        <w:gridCol w:w="174"/>
        <w:gridCol w:w="807"/>
        <w:gridCol w:w="35"/>
        <w:gridCol w:w="7790"/>
        <w:gridCol w:w="33"/>
        <w:gridCol w:w="1646"/>
        <w:gridCol w:w="35"/>
        <w:gridCol w:w="1505"/>
      </w:tblGrid>
      <w:tr w:rsidR="00D36117">
        <w:trPr>
          <w:trHeight w:val="27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36117" w:rsidRDefault="0051124C">
            <w:pPr>
              <w:widowControl w:val="0"/>
              <w:suppressAutoHyphens w:val="0"/>
              <w:ind w:left="-1024" w:right="-250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расчета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Период представления </w:t>
            </w:r>
          </w:p>
        </w:tc>
      </w:tr>
      <w:tr w:rsidR="00D36117">
        <w:trPr>
          <w:trHeight w:val="28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D36117">
        <w:trPr>
          <w:trHeight w:val="297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176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. «Эффективное управление имущественным комплексом» </w:t>
            </w:r>
          </w:p>
        </w:tc>
      </w:tr>
      <w:tr w:rsidR="00D36117">
        <w:trPr>
          <w:trHeight w:val="250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142" w:firstLine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 w:firstLine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36117" w:rsidRDefault="0051124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СЗ = Пир + Д, где</w:t>
            </w:r>
          </w:p>
          <w:p w:rsidR="00D36117" w:rsidRDefault="0051124C">
            <w:pPr>
              <w:widowControl w:val="0"/>
              <w:suppressAutoHyphens w:val="0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w:rPr>
                  <w:rFonts w:ascii="Cambria Math" w:hAnsi="Cambria Math"/>
                </w:rPr>
                <m:t>СЗ.</m:t>
              </m:r>
            </m:oMath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Пир - % принятых мер, который рассчитывается по формуле:</w:t>
            </w:r>
          </w:p>
          <w:p w:rsidR="00D36117" w:rsidRDefault="00D36117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D36117">
            <w:pPr>
              <w:widowControl w:val="0"/>
              <w:suppressAutoHyphens w:val="0"/>
              <w:ind w:left="34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34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Пир1*К1+Пир2*К2+Пир3</m:t>
                  </m:r>
                </m:num>
                <m:den>
                  <m:r>
                    <w:rPr>
                      <w:rFonts w:ascii="Cambria Math" w:hAnsi="Cambria Math"/>
                    </w:rPr>
                    <m:t>Зод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</m:oMath>
            <w:r>
              <w:rPr>
                <w:rFonts w:ascii="Times New Roman" w:eastAsia="Calibri" w:hAnsi="Times New Roman" w:cs="Times New Roman"/>
                <w:lang w:eastAsia="zh-CN"/>
              </w:rPr>
              <w:t>, где</w:t>
            </w:r>
          </w:p>
          <w:p w:rsidR="00D36117" w:rsidRDefault="00D36117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направлена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досудебная претензия.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К1 – понижающий коэффициент 0,1.</w:t>
            </w:r>
          </w:p>
          <w:p w:rsidR="00D36117" w:rsidRDefault="00D36117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подано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исковое заявление о взыскании задолженности; 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исковое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заявление о взыскании задолженности находится на рассмотрении в суде.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К2 – понижающий коэффициент 0,5.</w:t>
            </w:r>
          </w:p>
          <w:p w:rsidR="00D36117" w:rsidRDefault="00D36117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судебное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решение (определение об утверждении мирового соглашения) вступило в законную силу;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исполнительный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лист направлен в Федеральную службу судебных приставов;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ведется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исполнительное производство;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исполнительное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производство окончено ввиду невозможности взыскания; 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рассматривается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дело о несостоятельности (банкротстве).</w:t>
            </w:r>
          </w:p>
          <w:p w:rsidR="00D36117" w:rsidRDefault="00D36117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</w:t>
            </w: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36117" w:rsidRDefault="00D36117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Д - % роста/снижения задолженности, который рассчитывается по формуле:</w:t>
            </w:r>
          </w:p>
          <w:p w:rsidR="00D36117" w:rsidRDefault="0051124C">
            <w:pPr>
              <w:widowControl w:val="0"/>
              <w:suppressAutoHyphens w:val="0"/>
              <w:ind w:left="34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Знг-Зод</m:t>
                  </m:r>
                </m:num>
                <m:den>
                  <m:r>
                    <w:rPr>
                      <w:rFonts w:ascii="Cambria Math" w:hAnsi="Cambria Math"/>
                    </w:rPr>
                    <m:t>Знг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</m:oMath>
            <w:r>
              <w:rPr>
                <w:rFonts w:ascii="Times New Roman" w:eastAsia="Calibri" w:hAnsi="Times New Roman" w:cs="Times New Roman"/>
                <w:lang w:eastAsia="zh-CN"/>
              </w:rPr>
              <w:t>, где</w:t>
            </w:r>
          </w:p>
          <w:p w:rsidR="00D36117" w:rsidRDefault="00D36117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Зод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Знг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общая сумма задолженности по состоянию на 01 число отчетного года.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При расчете необходимо указывать консолидированное значение </w:t>
            </w:r>
            <w:r>
              <w:rPr>
                <w:rFonts w:ascii="Times New Roman" w:eastAsia="Calibri" w:hAnsi="Times New Roman" w:cs="Times New Roman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Система ГАС «Управление»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Ежемесячно</w:t>
            </w:r>
          </w:p>
        </w:tc>
      </w:tr>
      <w:tr w:rsidR="00D36117">
        <w:trPr>
          <w:trHeight w:val="332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25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25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СЗ = Пир + Д, где</w:t>
            </w:r>
          </w:p>
          <w:p w:rsidR="00D36117" w:rsidRDefault="0051124C">
            <w:pPr>
              <w:widowControl w:val="0"/>
              <w:suppressAutoHyphens w:val="0"/>
              <w:ind w:left="1559"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w:rPr>
                  <w:rFonts w:ascii="Cambria Math" w:hAnsi="Cambria Math"/>
                </w:rPr>
                <m:t>СЗ.</m:t>
              </m:r>
            </m:oMath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Пир - % принятых мер, который рассчитывается по формуле:</w:t>
            </w:r>
          </w:p>
          <w:p w:rsidR="00D36117" w:rsidRDefault="00D36117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Пир1*К1+Пир2*К2+Пир3</m:t>
                  </m:r>
                </m:num>
                <m:den>
                  <m:r>
                    <w:rPr>
                      <w:rFonts w:ascii="Cambria Math" w:hAnsi="Cambria Math"/>
                    </w:rPr>
                    <m:t>Зод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</m:oMath>
            <w:r>
              <w:rPr>
                <w:rFonts w:ascii="Times New Roman" w:eastAsia="Calibri" w:hAnsi="Times New Roman" w:cs="Times New Roman"/>
                <w:lang w:eastAsia="zh-CN"/>
              </w:rPr>
              <w:t>, где</w:t>
            </w:r>
          </w:p>
          <w:p w:rsidR="00D36117" w:rsidRDefault="00D36117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Пир1 – сумма задолженности, в отношении которой по состоянию на 01 число месяца, предшествующего отчетной дате, приняты следующие меры по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взысканию: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направлена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досудебная претензия.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К1 – понижающий коэффициент 0,1.</w:t>
            </w:r>
          </w:p>
          <w:p w:rsidR="00D36117" w:rsidRDefault="00D36117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подано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исковое заявление о взыскании задолженности;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исковое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заявление о взыскании задолженности находится на рассмотрении в суде.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К2 – понижающий коэффициент 0,5.</w:t>
            </w:r>
          </w:p>
          <w:p w:rsidR="00D36117" w:rsidRDefault="00D36117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судебное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решение (определение об утверждении мирового соглашения) вступило в законную силу;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исполнительный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лист направлен в Федеральную службу судебных приставов;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ведется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исполнительное производство;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исполнительное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производство окончено ввиду невозможности взыскания;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рассматривается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дело о несостоятельности (банкротстве).</w:t>
            </w:r>
          </w:p>
          <w:p w:rsidR="00D36117" w:rsidRDefault="00D36117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36117" w:rsidRDefault="00D36117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Д - % роста/снижения задолженности, который рассчитывается по формуле:</w:t>
            </w:r>
          </w:p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Знг-Зод</m:t>
                  </m:r>
                </m:num>
                <m:den>
                  <m:r>
                    <w:rPr>
                      <w:rFonts w:ascii="Cambria Math" w:hAnsi="Cambria Math"/>
                    </w:rPr>
                    <m:t>Знг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</m:oMath>
            <w:r>
              <w:rPr>
                <w:rFonts w:ascii="Times New Roman" w:eastAsia="Calibri" w:hAnsi="Times New Roman" w:cs="Times New Roman"/>
                <w:lang w:eastAsia="zh-CN"/>
              </w:rPr>
              <w:t>, где</w:t>
            </w:r>
          </w:p>
          <w:p w:rsidR="00D36117" w:rsidRDefault="00D36117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Зод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Знг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общая сумма задолженности по состоянию на 01 число отчетного года.</w:t>
            </w:r>
          </w:p>
          <w:p w:rsidR="00D36117" w:rsidRDefault="00D36117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При расчете необходимо указывать консолидированное значение 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Система ГАС «Управление»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Ежемесячно</w:t>
            </w:r>
          </w:p>
        </w:tc>
      </w:tr>
      <w:tr w:rsidR="00D36117">
        <w:trPr>
          <w:trHeight w:val="332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25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25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1.3.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При расчете учитываются следующие источники доходов: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доходы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доходы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от продажи земельных участков, государственная собственность на которые не разграничена;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плата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Расчет показателя осуществляется по следующей формуле: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m:oMath>
              <m: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</m:oMath>
            <w:r>
              <w:rPr>
                <w:rFonts w:ascii="Times New Roman" w:eastAsia="Calibri" w:hAnsi="Times New Roman" w:cs="Times New Roman"/>
                <w:lang w:eastAsia="ru-RU"/>
              </w:rPr>
              <w:t xml:space="preserve">, где 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Дф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36117" w:rsidRDefault="00D36117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Плановое значение показателя: 1 квартал – 25%;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2 квартал – 50%;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3 квартал – 75%;</w:t>
            </w:r>
          </w:p>
          <w:p w:rsidR="00D36117" w:rsidRDefault="0051124C">
            <w:pPr>
              <w:widowControl w:val="0"/>
              <w:suppressAutoHyphens w:val="0"/>
              <w:ind w:left="34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4 квартал – 100% (год).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 xml:space="preserve">Система ГАС «Управление»,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данные из отчетов ГКУ МО «Региональный центр торгов», утвержденные бюджеты местного самоуправления Московской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Ежемесячно</w:t>
            </w:r>
          </w:p>
        </w:tc>
      </w:tr>
      <w:tr w:rsidR="00D36117">
        <w:trPr>
          <w:trHeight w:val="332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25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25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 расчете учитываются следующие источники доходов: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доходы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, получаемые в виде арендной платы за муниципальное имущество и землю;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доходы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от продажи муниципального имущества и земли;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плата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Расчет показателя осуществляется по следующей формуле:</w:t>
            </w:r>
          </w:p>
          <w:p w:rsidR="00D36117" w:rsidRDefault="0051124C">
            <w:pPr>
              <w:widowControl w:val="0"/>
              <w:suppressAutoHyphens w:val="0"/>
              <w:ind w:left="1560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m:oMath>
              <m: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</m:oMath>
            <w:r>
              <w:rPr>
                <w:rFonts w:ascii="Times New Roman" w:eastAsia="Calibri" w:hAnsi="Times New Roman" w:cs="Times New Roman"/>
                <w:lang w:eastAsia="ru-RU"/>
              </w:rPr>
              <w:t xml:space="preserve">, где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Дф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Плановое значение показателя: 1 квартал – 25%;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                                       2 квартал – 50%;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                                       3 квартал – 75%;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                                       4 квартал – 100% (год).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Ежемесячно</w:t>
            </w:r>
          </w:p>
        </w:tc>
      </w:tr>
      <w:tr w:rsidR="00D36117">
        <w:trPr>
          <w:trHeight w:val="332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25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25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Показатель рассчитывается по следующей формуле: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spacing w:before="211" w:line="276" w:lineRule="auto"/>
              <w:ind w:left="71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</w:rPr>
                    <m:t>Кс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</m:oMath>
            <w:r>
              <w:rPr>
                <w:rFonts w:ascii="Times New Roman" w:eastAsia="Calibri" w:hAnsi="Times New Roman" w:cs="Times New Roman"/>
                <w:lang w:eastAsia="zh-CN"/>
              </w:rPr>
              <w:t>, где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МС – % исполнения показателя «Предоставление земельных участков многодетным семьям».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Кпр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Плановое значение показателя – 100%.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Система ГАС «Управление»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Ежемесячно</w:t>
            </w:r>
          </w:p>
        </w:tc>
      </w:tr>
      <w:tr w:rsidR="00D36117">
        <w:trPr>
          <w:trHeight w:val="390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6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06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1.6.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Проверка использования земель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firstLine="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проценте принятых мер в отношении нарушителей. Цель - максимальное вовлечение в оборот земель.</w:t>
            </w:r>
          </w:p>
          <w:p w:rsidR="00D36117" w:rsidRDefault="0051124C">
            <w:pPr>
              <w:widowControl w:val="0"/>
              <w:suppressAutoHyphens w:val="0"/>
              <w:ind w:left="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Исполнение показателя вычисляется, исходя из выполнения плана по: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выездным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обследованиям земель;</w:t>
            </w:r>
          </w:p>
          <w:p w:rsidR="00D36117" w:rsidRDefault="0051124C">
            <w:pPr>
              <w:widowControl w:val="0"/>
              <w:suppressAutoHyphens w:val="0"/>
              <w:ind w:left="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перерасчету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земельного налога на земельные участки;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устранению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самовольного занятия на земельных участках.</w:t>
            </w:r>
          </w:p>
          <w:p w:rsidR="00D36117" w:rsidRDefault="00D36117">
            <w:pPr>
              <w:widowControl w:val="0"/>
              <w:suppressAutoHyphens w:val="0"/>
              <w:ind w:left="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Расчет показателя «Проверка использования земель» осуществляется по следующей формуле:</w:t>
            </w:r>
          </w:p>
          <w:p w:rsidR="00D36117" w:rsidRDefault="0051124C">
            <w:pPr>
              <w:widowControl w:val="0"/>
              <w:suppressAutoHyphens w:val="0"/>
              <w:ind w:lef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= (ВО * 0,2 + Н * 0,4 + СЗ * 0,4) *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где</w:t>
            </w:r>
          </w:p>
          <w:p w:rsidR="00D36117" w:rsidRDefault="00D36117">
            <w:pPr>
              <w:widowControl w:val="0"/>
              <w:suppressAutoHyphens w:val="0"/>
              <w:ind w:left="1560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Пз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показатель «Проверка использования земель» (%); 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 – процентное исполнение показателя по выездным обследованиям земель;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36117" w:rsidRDefault="0051124C">
            <w:pPr>
              <w:widowControl w:val="0"/>
              <w:suppressAutoHyphens w:val="0"/>
              <w:ind w:left="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СЗ – процентное исполнение показателя по устранению самовольного занятия на земельных участках;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 –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коэффициента инцидента.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D36117" w:rsidRDefault="00D36117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D36117" w:rsidRDefault="00D36117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hanging="1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 = ВО(факт)/ВО(план) *100</w:t>
            </w: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lang w:eastAsia="zh-CN"/>
              </w:rPr>
              <w:instrText>QUOTE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ВО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ВО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*100</m:t>
                  </m:r>
                </m:e>
              </m:d>
            </m:oMath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eastAsia="Calibri" w:hAnsi="Times New Roman" w:cs="Times New Roman"/>
                <w:lang w:eastAsia="zh-CN"/>
              </w:rPr>
              <w:t>, где</w:t>
            </w:r>
          </w:p>
          <w:p w:rsidR="00D36117" w:rsidRDefault="00D36117">
            <w:pPr>
              <w:widowControl w:val="0"/>
              <w:shd w:val="clear" w:color="auto" w:fill="FFFFFF"/>
              <w:suppressAutoHyphens w:val="0"/>
              <w:ind w:left="10" w:hanging="1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ВО – процентное исполнение показателя по выездным обследованиям земель;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ВО (план) – количество земельных участков, подлежащих выездным обследованиям.</w:t>
            </w:r>
          </w:p>
          <w:p w:rsidR="00D36117" w:rsidRDefault="00D36117">
            <w:pPr>
              <w:widowControl w:val="0"/>
              <w:tabs>
                <w:tab w:val="right" w:pos="9922"/>
              </w:tabs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hanging="1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 = Н(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уфнс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) / Н(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) *100</w:t>
            </w:r>
            <w:r>
              <w:rPr>
                <w:rFonts w:ascii="Times New Roman" w:eastAsia="Calibri" w:hAnsi="Times New Roman" w:cs="Times New Roman"/>
                <w:lang w:eastAsia="zh-CN"/>
              </w:rPr>
              <w:t>, где</w:t>
            </w:r>
          </w:p>
          <w:p w:rsidR="00D36117" w:rsidRDefault="00D36117">
            <w:pPr>
              <w:widowControl w:val="0"/>
              <w:shd w:val="clear" w:color="auto" w:fill="FFFFFF"/>
              <w:suppressAutoHyphens w:val="0"/>
              <w:ind w:left="10" w:hanging="1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Н – процентное исполнение показателя по перерасчету земельного налога на земельные участки;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Н (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уфнс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Н (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D36117" w:rsidRDefault="0051124C">
            <w:pPr>
              <w:widowControl w:val="0"/>
              <w:suppressAutoHyphens w:val="0"/>
              <w:ind w:left="113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hanging="1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СЗ = СЗ(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устр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) / СЗ(факт) * 100</w:t>
            </w: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lang w:eastAsia="zh-CN"/>
              </w:rPr>
              <w:instrText>QUOTE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СЗ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СЗ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факт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*100</m:t>
                  </m:r>
                </m:e>
              </m:d>
            </m:oMath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eastAsia="Calibri" w:hAnsi="Times New Roman" w:cs="Times New Roman"/>
                <w:lang w:eastAsia="zh-CN"/>
              </w:rPr>
              <w:t>, где</w:t>
            </w:r>
          </w:p>
          <w:p w:rsidR="00D36117" w:rsidRDefault="00D36117">
            <w:pPr>
              <w:widowControl w:val="0"/>
              <w:shd w:val="clear" w:color="auto" w:fill="FFFFFF"/>
              <w:suppressAutoHyphens w:val="0"/>
              <w:ind w:left="10" w:hanging="1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СЗ (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устр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) – количество земельных участков, на которых устранено самовольное занятие;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:rsidR="00D36117" w:rsidRDefault="00D36117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Расчет коэффициента инцидента (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) осуществляется следующим образом: 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).</w:t>
            </w:r>
          </w:p>
          <w:p w:rsidR="00D36117" w:rsidRDefault="00D36117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(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/(ЗУ(факт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))*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>100, где: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количество выявленных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Минмособлимуществом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некорректно составленных материалов МЗК.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ЗУфакт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количество земельных участков, осмотренных в отчетном периоде.</w:t>
            </w:r>
          </w:p>
          <w:p w:rsidR="00D36117" w:rsidRDefault="00D36117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0,1 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 xml:space="preserve">если 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1,8% и более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0,2, если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1,6-1,79% 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0,3, если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1,4-1,59%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0,4, если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1,2-1,39%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0,5, если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1-1,19% 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0,6, если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0,8-0,99%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0,7, если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0,6-0,79% 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0,8, если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0,4-0,59%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0,9, если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0,2-0,39%</w:t>
            </w:r>
          </w:p>
          <w:p w:rsidR="00D36117" w:rsidRDefault="0051124C">
            <w:pPr>
              <w:widowControl w:val="0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Кинц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1, если   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ДМнар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до 0,19%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Система ГАС «Управление», ЕГИС ОКНД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 w:firstLine="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Ежемесячно/ежедневно</w:t>
            </w:r>
          </w:p>
        </w:tc>
      </w:tr>
      <w:tr w:rsidR="00D36117">
        <w:trPr>
          <w:trHeight w:val="253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4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04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1.7.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ПiЗ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(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Кп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+ С) /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Рвно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* 100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% ,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где</w:t>
            </w:r>
          </w:p>
          <w:p w:rsidR="00D36117" w:rsidRDefault="00D36117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Кп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Минмособлимуществом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Рвно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Плановое значение – </w:t>
            </w: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 квартал - 5%;</w:t>
            </w: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 квартал - 20%;</w:t>
            </w:r>
          </w:p>
          <w:p w:rsidR="00D36117" w:rsidRDefault="0051124C">
            <w:pPr>
              <w:widowControl w:val="0"/>
              <w:shd w:val="clear" w:color="auto" w:fill="FFFFFF"/>
              <w:suppressAutoHyphens w:val="0"/>
              <w:ind w:left="10" w:firstLine="70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 квартал - 40%;</w:t>
            </w:r>
          </w:p>
          <w:p w:rsidR="00D36117" w:rsidRDefault="0051124C">
            <w:pPr>
              <w:widowControl w:val="0"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4 квартал (год) - 50%.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Минмособлимущество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Ежеквартально</w:t>
            </w:r>
          </w:p>
        </w:tc>
      </w:tr>
      <w:tr w:rsidR="00D36117">
        <w:trPr>
          <w:trHeight w:val="253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4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04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1.8.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Прирост земельного налога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Расчет показателя осуществляется по следующей формуле:</w:t>
            </w:r>
          </w:p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Фп</m:t>
                  </m:r>
                </m:num>
                <m:den>
                  <m:r>
                    <w:rPr>
                      <w:rFonts w:ascii="Cambria Math" w:hAnsi="Cambria Math"/>
                    </w:rPr>
                    <m:t>Гп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</m:oMath>
            <w:r>
              <w:rPr>
                <w:rFonts w:ascii="Times New Roman" w:eastAsia="Calibri" w:hAnsi="Times New Roman" w:cs="Times New Roman"/>
                <w:lang w:eastAsia="zh-CN"/>
              </w:rPr>
              <w:t>, где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Пзн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Процент собираемости земельного налога. 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Гп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Фп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36117" w:rsidRDefault="0051124C">
            <w:pPr>
              <w:widowControl w:val="0"/>
              <w:suppressAutoHyphens w:val="0"/>
              <w:ind w:firstLine="851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Плановое значение показателя – 100%.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Система ГАС «Управление», </w:t>
            </w:r>
            <w:r>
              <w:rPr>
                <w:rFonts w:ascii="Times New Roman" w:eastAsia="Calibri" w:hAnsi="Times New Roman" w:cs="Times New Roman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Ежеквартально</w:t>
            </w:r>
          </w:p>
        </w:tc>
      </w:tr>
      <w:tr w:rsidR="00D36117">
        <w:trPr>
          <w:trHeight w:val="253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1.9.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Эффективность работы по расторжению договоров аренды земельных участков и разме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щению на Инвестиционном портале Московской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- ИП)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Показатель рассчитывается по следующей формуле:</w:t>
            </w:r>
          </w:p>
          <w:p w:rsidR="00D36117" w:rsidRDefault="00D36117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 = 80% *П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1  +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20% * П2, где</w:t>
            </w:r>
          </w:p>
          <w:p w:rsidR="00D36117" w:rsidRDefault="00D36117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П1 – доля расторгнутых договоров аренды;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П2 – доля земельных участков, размещенных на ИП.</w:t>
            </w:r>
          </w:p>
          <w:p w:rsidR="00D36117" w:rsidRDefault="00D36117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П1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=(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Рф+Рдп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*0,1+Рсп*0,7 )/(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)*100, где:</w:t>
            </w:r>
          </w:p>
          <w:p w:rsidR="00D36117" w:rsidRDefault="00D36117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Рдп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Рсп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количество договоров аренды, в отношении которых приняты меры 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расторжению, а именно: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подано исковое заявление в суд;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исковое заявление находится на рассмотрении в суде;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0,1 и 0,7 – понижающие коэффициенты.</w:t>
            </w:r>
          </w:p>
          <w:p w:rsidR="00D36117" w:rsidRDefault="00D36117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П2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=(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ИПф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)/(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ИПп-ИПн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)* 100, где:</w:t>
            </w:r>
          </w:p>
          <w:p w:rsidR="00D36117" w:rsidRDefault="00D36117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ИПп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ИПп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≥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ИПн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в стадии изменения ВРИ; 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в стадии раздела, объединения, перераспределения; 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для передачи в собственность другого ОМС/МО/РФ; 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карьер/ТБО, необходимо выполнить рекультивацию; 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в процессе снятия обременения/ограничения; 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судебный акт обжалуется; 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оформление ОКС, расположенных на ЗУ, в собственность арендатора;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выкуп земельного участка.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ИПф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П1.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Плановое значение – 100%.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Система ГАС «Управление», ОМС,</w:t>
            </w:r>
          </w:p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ЕИСУГИ 2.0, </w:t>
            </w: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нвестиционный портал Московской области (ИП),</w:t>
            </w:r>
          </w:p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РГИС,</w:t>
            </w:r>
          </w:p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ЕГИС ОКНД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Ежемесячно</w:t>
            </w:r>
          </w:p>
        </w:tc>
      </w:tr>
      <w:tr w:rsidR="00D36117">
        <w:trPr>
          <w:trHeight w:val="253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1.10.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Доля обработанных заявлений граждан и юридических лиц </w:t>
            </w:r>
            <w:r>
              <w:rPr>
                <w:rFonts w:ascii="Times New Roman" w:eastAsia="Calibri" w:hAnsi="Times New Roman" w:cs="Times New Roman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>
              <w:rPr>
                <w:rFonts w:ascii="Times New Roman" w:eastAsia="Calibri" w:hAnsi="Times New Roman" w:cs="Times New Roman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Показатель рассчитывается по следующей формуле: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Z=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где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Y -  количество заявлений, срок рассмотрения которых наступил </w:t>
            </w:r>
            <w:r>
              <w:rPr>
                <w:rFonts w:ascii="Times New Roman" w:eastAsia="Calibri" w:hAnsi="Times New Roman" w:cs="Times New Roman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D36117" w:rsidRDefault="0051124C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Плановое значение – 97%.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Реестр личных дел и документов (РЛДД)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Ежеквартально</w:t>
            </w:r>
          </w:p>
        </w:tc>
      </w:tr>
      <w:tr w:rsidR="00D36117">
        <w:trPr>
          <w:trHeight w:val="253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Подпрограмма III «Управление муниципальным долгом».</w:t>
            </w:r>
          </w:p>
        </w:tc>
      </w:tr>
      <w:tr w:rsidR="00D36117">
        <w:trPr>
          <w:trHeight w:val="253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Отношение объема муниципального долга к годовому объему доходов бюджета городского округа Фрязино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0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  <w:proofErr w:type="gramEnd"/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Показатель рассчитывается по формуле: 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Пмд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МД / (Д – 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БП)*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>100%, где: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МД – объем муниципального долга бюджета городского округа Фрязино; 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Д – общий годовой объем доходов бюджета городского округа Фрязино;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БП – объем безвозмездных поступлений и (или) поступлений налоговых доходов по дополнительным нормативам отчислений.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Плановое значение ≤ 50%</w:t>
            </w:r>
          </w:p>
          <w:p w:rsidR="00D36117" w:rsidRDefault="00D36117">
            <w:pPr>
              <w:widowControl w:val="0"/>
              <w:shd w:val="clear" w:color="auto" w:fill="FFFFFF"/>
              <w:tabs>
                <w:tab w:val="left" w:pos="2410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Региональный электронный бюджет Московской области подсистема сбора и формирования отчетности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Ежегодно /ежеквартально</w:t>
            </w:r>
          </w:p>
        </w:tc>
      </w:tr>
      <w:tr w:rsidR="00D36117">
        <w:trPr>
          <w:trHeight w:val="253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Подпрограмма IV «Управление муниципальными финансами».</w:t>
            </w:r>
          </w:p>
        </w:tc>
      </w:tr>
      <w:tr w:rsidR="00D36117">
        <w:trPr>
          <w:trHeight w:val="253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ind w:left="-50" w:right="-242" w:firstLine="7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Исполнение бюджета городского округа Фрязино по налоговым и неналоговым доходам к первоначально утвержденному уровню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0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  <w:proofErr w:type="gramEnd"/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Показатель рассчитывается по формуле: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Пд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=Ф/П*100%, где</w:t>
            </w:r>
          </w:p>
          <w:p w:rsidR="00D36117" w:rsidRDefault="00D36117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Ф – фактический объем налоговых и неналоговых доходов бюджета городского 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округа  Фрязино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за отчетный год;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 – первоначально утвержденный решением Совета депутатов города Фрязино о бюджете объем налоговых и неналоговых доходов бюджета городского округа Фрязино.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Плановое значение ≥ 100 %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Региональный электронный бюджет Московской области подсистема сбора и формирования отчетности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</w:tr>
      <w:tr w:rsidR="00D36117">
        <w:trPr>
          <w:trHeight w:val="253"/>
        </w:trPr>
        <w:tc>
          <w:tcPr>
            <w:tcW w:w="33" w:type="dxa"/>
          </w:tcPr>
          <w:p w:rsidR="00D36117" w:rsidRDefault="00D36117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704" w:right="-108"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ind w:left="-50" w:right="-242" w:firstLine="7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Отношение дефицита бюджета городского округа Фрязино к доходам бюджета городского округа Фрязино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0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  <w:proofErr w:type="gramEnd"/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Показатель рассчитывается по формуле: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Пдеф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= (ДФ – 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А)/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>(Д – БП)*100% где: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ДФ – дефицит бюджета городского округа Фрязино в отчетном финансовом году; 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А – объем поступлений от продажи акций и иных форм участия в капитале, находящихся в собственности городского округа Фрязино, и снижения остатков средств на счетах по учету средств местного бюджета в отчетном финансовом году; 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Д - общий годовой объем доходов бюд</w:t>
            </w:r>
            <w:r w:rsidR="007338F1">
              <w:rPr>
                <w:rFonts w:ascii="Times New Roman" w:eastAsia="Calibri" w:hAnsi="Times New Roman" w:cs="Times New Roman"/>
                <w:lang w:eastAsia="zh-CN"/>
              </w:rPr>
              <w:t xml:space="preserve">жета городского округа Фрязино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в отчетном финансовом году; 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БП - объем безвозмездных поступлений и (или) поступлений налоговых доходов по дополнительным нормативам 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отчислений  бюджета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городского округа Фрязино в отчетном финансовом году. </w:t>
            </w:r>
          </w:p>
          <w:p w:rsidR="00D36117" w:rsidRDefault="0051124C">
            <w:pPr>
              <w:widowControl w:val="0"/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Плановое значение ≤ 10 %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Региональный электронный бюджет Московской области подсистема сбора и формирования отчетности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Ежегодно /ежеквартально</w:t>
            </w:r>
          </w:p>
        </w:tc>
      </w:tr>
    </w:tbl>
    <w:p w:rsidR="00D36117" w:rsidRDefault="0051124C">
      <w:pPr>
        <w:widowControl w:val="0"/>
        <w:suppressAutoHyphens w:val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D36117" w:rsidRDefault="00D36117">
      <w:pPr>
        <w:widowControl w:val="0"/>
        <w:suppressAutoHyphens w:val="0"/>
        <w:rPr>
          <w:rFonts w:ascii="Times New Roman" w:eastAsia="Times New Roman" w:hAnsi="Times New Roman" w:cs="Times New Roman"/>
          <w:lang w:eastAsia="ru-RU"/>
        </w:rPr>
      </w:pPr>
    </w:p>
    <w:p w:rsidR="00065DA7" w:rsidRDefault="00065DA7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Приложение 4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к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постановлению Администрации 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городского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округа Фрязино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от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</w:t>
      </w:r>
      <w:r w:rsidR="007338F1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06.02.2025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№ </w:t>
      </w:r>
      <w:r w:rsidR="007338F1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106</w:t>
      </w:r>
    </w:p>
    <w:p w:rsidR="00D36117" w:rsidRDefault="00D36117">
      <w:pPr>
        <w:suppressAutoHyphens w:val="0"/>
        <w:spacing w:after="200" w:line="276" w:lineRule="auto"/>
        <w:ind w:left="-142"/>
        <w:jc w:val="right"/>
        <w:rPr>
          <w:rFonts w:ascii="Times New Roman" w:eastAsia="Times New Roman" w:hAnsi="Times New Roman" w:cs="Times New Roman"/>
          <w:lang w:eastAsia="zh-CN"/>
        </w:rPr>
      </w:pPr>
    </w:p>
    <w:p w:rsidR="00D36117" w:rsidRDefault="0051124C">
      <w:pPr>
        <w:pStyle w:val="af2"/>
        <w:widowControl w:val="0"/>
        <w:suppressAutoHyphens w:val="0"/>
        <w:ind w:left="10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«4. Перечень мероприятий подпрограммы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Эффективное управление имущественным комплексом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6117" w:rsidRDefault="00D36117">
      <w:pPr>
        <w:widowControl w:val="0"/>
        <w:suppressAutoHyphens w:val="0"/>
        <w:ind w:left="6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267"/>
        <w:gridCol w:w="850"/>
        <w:gridCol w:w="1836"/>
        <w:gridCol w:w="12"/>
        <w:gridCol w:w="1050"/>
        <w:gridCol w:w="990"/>
        <w:gridCol w:w="9"/>
        <w:gridCol w:w="593"/>
        <w:gridCol w:w="594"/>
        <w:gridCol w:w="597"/>
        <w:gridCol w:w="593"/>
        <w:gridCol w:w="29"/>
        <w:gridCol w:w="565"/>
        <w:gridCol w:w="992"/>
        <w:gridCol w:w="993"/>
        <w:gridCol w:w="992"/>
        <w:gridCol w:w="6"/>
        <w:gridCol w:w="1559"/>
      </w:tblGrid>
      <w:tr w:rsidR="00D36117">
        <w:trPr>
          <w:cantSplit/>
          <w:trHeight w:val="44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36117">
        <w:trPr>
          <w:cantSplit/>
          <w:trHeight w:val="5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8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ind w:right="-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3611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Основное мероприятие 02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136 449,8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27 011,7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27 294,8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28 176,2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28 176,2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25 790,9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учета и распоряжения муниципальным имуществом администрации городского округа Фрязино</w:t>
            </w:r>
          </w:p>
        </w:tc>
      </w:tr>
      <w:tr w:rsidR="00D36117">
        <w:trPr>
          <w:cantSplit/>
          <w:trHeight w:val="18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                  городского округа Фрязино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136 449,8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27 011,7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27 294,8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28 176,2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28 176,2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25 790,9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 02.01.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56 168,4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11 798,1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11 919,8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11 919,8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10 992,3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учета и распоряжения муниципальным имуществом администрации городского округа Фрязино</w:t>
            </w: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Фрязино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56 168,4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11 798,1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11 919,8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11 919,8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10 992,3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80"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 w:firstLine="7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2026 год 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6117">
        <w:trPr>
          <w:cantSplit/>
          <w:trHeight w:val="84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 02.02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75 641,4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14 213,6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15 376,4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15 376,4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13 798,6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учета и распоряжения муниципальным имуществом администрации городского округа Фрязино</w:t>
            </w: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75 641,4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14 213,6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15 376,4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15 376,4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13 798,6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  <w:trHeight w:val="11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80"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Итого 2024 год  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 w:firstLine="7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2026 год 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6117">
        <w:trPr>
          <w:cantSplit/>
          <w:trHeight w:val="11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II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III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 02.03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соответствии с Федеральным законом от 24 июля 2007 №221-ФЗ «О государственном кадастре недвижимости» выполнения комплексных кадастровых работ и утверждение карты-плана территории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отношений администрации городского округа Фрязино</w:t>
            </w:r>
          </w:p>
        </w:tc>
      </w:tr>
      <w:tr w:rsidR="00D36117">
        <w:trPr>
          <w:cantSplit/>
          <w:trHeight w:val="161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  <w:trHeight w:val="35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80"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Итого 2024 год 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 w:firstLine="7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2026 год 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6117">
        <w:trPr>
          <w:cantSplit/>
          <w:trHeight w:val="53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  <w:trHeight w:val="31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Основное мероприятие 03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отношений администрации городского округа Фрязино, отдел архитектуры и градостроительства администрации городского округа Фрязино</w:t>
            </w: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  <w:trHeight w:val="34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 03.01.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отношений администрации городского округа Фрязино, отдел архитектуры и градостроительства администрации городского округа Фрязино</w:t>
            </w: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  <w:trHeight w:val="11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ind w:left="-80"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 w:firstLine="7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2026 год 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6117">
        <w:trPr>
          <w:cantSplit/>
          <w:trHeight w:val="11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Основное мероприятие 04.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 04.01.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  <w:trHeight w:val="11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ind w:lef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 w:firstLine="7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2026 год 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36117">
        <w:trPr>
          <w:cantSplit/>
          <w:trHeight w:val="11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142 402,8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27 784,7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28 680,8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29 562,2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29 562,2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26 812,9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5  953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773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1 386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1 386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1 386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1 022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117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136 449,8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27 011,7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27 294,8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28 176,2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28 176,2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25 790,9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6117" w:rsidRDefault="0051124C">
      <w:pPr>
        <w:widowControl w:val="0"/>
        <w:suppressAutoHyphens w:val="0"/>
        <w:ind w:right="253"/>
        <w:jc w:val="right"/>
        <w:rPr>
          <w:rFonts w:ascii="Times New Roman" w:eastAsia="SimSun" w:hAnsi="Times New Roman" w:cs="Times New Roman"/>
          <w:bCs/>
          <w:kern w:val="2"/>
          <w:sz w:val="20"/>
          <w:szCs w:val="20"/>
          <w:lang w:eastAsia="ru-RU" w:bidi="hi-IN"/>
        </w:rPr>
      </w:pPr>
      <w:r>
        <w:rPr>
          <w:rFonts w:ascii="Times New Roman" w:eastAsia="SimSun" w:hAnsi="Times New Roman" w:cs="Times New Roman"/>
          <w:bCs/>
          <w:kern w:val="2"/>
          <w:sz w:val="20"/>
          <w:szCs w:val="20"/>
          <w:lang w:eastAsia="ru-RU" w:bidi="hi-IN"/>
        </w:rPr>
        <w:t>».</w:t>
      </w:r>
    </w:p>
    <w:p w:rsidR="00D36117" w:rsidRDefault="00D36117">
      <w:pPr>
        <w:widowControl w:val="0"/>
        <w:jc w:val="center"/>
        <w:rPr>
          <w:rFonts w:ascii="Times New Roman" w:eastAsia="SimSun" w:hAnsi="Times New Roman" w:cs="Times New Roman"/>
          <w:bCs/>
          <w:kern w:val="2"/>
          <w:lang w:eastAsia="ru-RU" w:bidi="hi-IN"/>
        </w:rPr>
      </w:pPr>
    </w:p>
    <w:p w:rsidR="00D36117" w:rsidRDefault="00D36117">
      <w:pPr>
        <w:widowControl w:val="0"/>
        <w:jc w:val="center"/>
        <w:rPr>
          <w:rFonts w:ascii="Times New Roman" w:eastAsia="SimSun" w:hAnsi="Times New Roman" w:cs="Times New Roman"/>
          <w:b/>
          <w:bCs/>
          <w:kern w:val="2"/>
          <w:lang w:eastAsia="ru-RU" w:bidi="hi-IN"/>
        </w:rPr>
      </w:pP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Приложение 5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к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постановлению Администрации 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городского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округа Фрязино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от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</w:t>
      </w:r>
      <w:r w:rsidR="00065DA7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06.02.2025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№ </w:t>
      </w:r>
      <w:r w:rsidR="00065DA7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106</w:t>
      </w:r>
    </w:p>
    <w:p w:rsidR="00873D9D" w:rsidRDefault="00873D9D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</w:p>
    <w:p w:rsidR="00873D9D" w:rsidRDefault="00873D9D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</w:p>
    <w:p w:rsidR="00D36117" w:rsidRDefault="0051124C">
      <w:pPr>
        <w:widowControl w:val="0"/>
        <w:suppressAutoHyphens w:val="0"/>
        <w:ind w:left="644"/>
        <w:jc w:val="center"/>
        <w:rPr>
          <w:rFonts w:ascii="Times New Roman" w:eastAsia="SimSun" w:hAnsi="Times New Roman" w:cs="Times New Roman"/>
          <w:b/>
          <w:bCs/>
          <w:kern w:val="2"/>
          <w:lang w:eastAsia="ru-RU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eastAsia="ru-RU" w:bidi="hi-IN"/>
        </w:rPr>
        <w:t xml:space="preserve">«5. Перечень мероприятий подпрограммы </w:t>
      </w:r>
      <w:r>
        <w:rPr>
          <w:rFonts w:ascii="Times New Roman" w:eastAsia="SimSun" w:hAnsi="Times New Roman" w:cs="Times New Roman"/>
          <w:b/>
          <w:bCs/>
          <w:kern w:val="2"/>
          <w:lang w:val="en-US" w:eastAsia="ru-RU" w:bidi="hi-IN"/>
        </w:rPr>
        <w:t>III</w:t>
      </w:r>
      <w:r>
        <w:rPr>
          <w:rFonts w:ascii="Times New Roman" w:eastAsia="SimSun" w:hAnsi="Times New Roman" w:cs="Times New Roman"/>
          <w:b/>
          <w:bCs/>
          <w:kern w:val="2"/>
          <w:lang w:eastAsia="ru-RU" w:bidi="hi-IN"/>
        </w:rPr>
        <w:t xml:space="preserve"> «Управление муниципальным долгом»</w:t>
      </w:r>
    </w:p>
    <w:p w:rsidR="00D36117" w:rsidRDefault="00D36117">
      <w:pPr>
        <w:widowControl w:val="0"/>
        <w:jc w:val="center"/>
        <w:rPr>
          <w:rFonts w:ascii="Times New Roman" w:eastAsia="SimSun" w:hAnsi="Times New Roman" w:cs="Times New Roman"/>
          <w:b/>
          <w:bCs/>
          <w:kern w:val="2"/>
          <w:lang w:eastAsia="ar-SA" w:bidi="hi-IN"/>
        </w:rPr>
      </w:pPr>
    </w:p>
    <w:tbl>
      <w:tblPr>
        <w:tblW w:w="15338" w:type="dxa"/>
        <w:tblInd w:w="-459" w:type="dxa"/>
        <w:tblLayout w:type="fixed"/>
        <w:tblCellMar>
          <w:top w:w="108" w:type="dxa"/>
          <w:bottom w:w="108" w:type="dxa"/>
        </w:tblCellMar>
        <w:tblLook w:val="0020" w:firstRow="1" w:lastRow="0" w:firstColumn="0" w:lastColumn="0" w:noHBand="0" w:noVBand="0"/>
      </w:tblPr>
      <w:tblGrid>
        <w:gridCol w:w="716"/>
        <w:gridCol w:w="2808"/>
        <w:gridCol w:w="870"/>
        <w:gridCol w:w="1276"/>
        <w:gridCol w:w="1040"/>
        <w:gridCol w:w="974"/>
        <w:gridCol w:w="621"/>
        <w:gridCol w:w="146"/>
        <w:gridCol w:w="477"/>
        <w:gridCol w:w="72"/>
        <w:gridCol w:w="20"/>
        <w:gridCol w:w="506"/>
        <w:gridCol w:w="23"/>
        <w:gridCol w:w="543"/>
        <w:gridCol w:w="704"/>
        <w:gridCol w:w="997"/>
        <w:gridCol w:w="994"/>
        <w:gridCol w:w="992"/>
        <w:gridCol w:w="1559"/>
      </w:tblGrid>
      <w:tr w:rsidR="00D36117">
        <w:trPr>
          <w:cantSplit/>
          <w:trHeight w:val="406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№</w:t>
            </w:r>
          </w:p>
          <w:p w:rsidR="00D36117" w:rsidRDefault="0051124C">
            <w:pPr>
              <w:widowControl w:val="0"/>
              <w:suppressAutoHyphens w:val="0"/>
              <w:ind w:left="-52" w:firstLine="52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Мероприятия по реализации подпрограммы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69" w:right="-139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Всего, тыс. руб.</w:t>
            </w:r>
          </w:p>
        </w:tc>
        <w:tc>
          <w:tcPr>
            <w:tcW w:w="70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Объем финансирования по годам,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Ответственные за выполнение мероприятия подпрограммы</w:t>
            </w:r>
          </w:p>
        </w:tc>
      </w:tr>
      <w:tr w:rsidR="00D36117">
        <w:trPr>
          <w:cantSplit/>
          <w:trHeight w:val="351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36117">
        <w:trPr>
          <w:cantSplit/>
          <w:trHeight w:val="7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11</w:t>
            </w:r>
          </w:p>
        </w:tc>
      </w:tr>
      <w:tr w:rsidR="00D36117">
        <w:trPr>
          <w:cantSplit/>
          <w:trHeight w:val="245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Основное мероприятие 01.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2023-2027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16875,4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244,3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8265,4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8215,7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581"/>
        </w:trPr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69" w:right="-5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Средства бюджета г. о. Фрязино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16875,4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244,3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8265,4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8215,7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36117">
        <w:trPr>
          <w:cantSplit/>
          <w:trHeight w:val="22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1.1.</w:t>
            </w:r>
          </w:p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after="20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Мероприятие 01.01. Обслуживание муниципального долга по бюджетным кредитам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2023-2027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69" w:right="-5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446,2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98,0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669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Средства бюджета г. о. Фрязино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446,2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98,0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36117">
        <w:trPr>
          <w:cantSplit/>
          <w:trHeight w:val="274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50" w:right="-2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годовому объему доходов бюджета городского округа Фрязино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Х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5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5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2025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Х</w:t>
            </w:r>
          </w:p>
        </w:tc>
      </w:tr>
      <w:tr w:rsidR="00D36117">
        <w:trPr>
          <w:cantSplit/>
          <w:trHeight w:val="201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36117">
        <w:trPr>
          <w:cantSplit/>
          <w:trHeight w:val="165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36117">
        <w:trPr>
          <w:cantSplit/>
          <w:trHeight w:val="27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1.2.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pacing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Мероприятие 01.02.</w:t>
            </w:r>
          </w:p>
          <w:p w:rsidR="00D36117" w:rsidRDefault="0051124C">
            <w:pPr>
              <w:widowControl w:val="0"/>
              <w:suppressAutoHyphens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Обслуживание муниципального долга по коммерческим кредитам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2023-2027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16429,2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94,3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8167,4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8167,5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543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Средства бюджета г. о. Фрязино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16429,2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94,3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8167,4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8167,5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36117">
        <w:trPr>
          <w:cantSplit/>
          <w:trHeight w:val="113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50" w:right="-2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годовому объему доходов бюджета городского округа Фрязино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Х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ind w:left="-46" w:right="-115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ind w:left="-46" w:right="-115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Итого 2024 год</w:t>
            </w:r>
          </w:p>
        </w:tc>
        <w:tc>
          <w:tcPr>
            <w:tcW w:w="2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2025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Х</w:t>
            </w:r>
          </w:p>
        </w:tc>
      </w:tr>
      <w:tr w:rsidR="00D36117">
        <w:trPr>
          <w:cantSplit/>
          <w:trHeight w:val="112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I</w:t>
            </w:r>
          </w:p>
        </w:tc>
        <w:tc>
          <w:tcPr>
            <w:tcW w:w="6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III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IV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36117">
        <w:trPr>
          <w:cantSplit/>
          <w:trHeight w:val="294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en-US" w:eastAsia="zh-CN" w:bidi="hi-IN"/>
              </w:rPr>
              <w:t>&lt;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36117">
        <w:trPr>
          <w:cantSplit/>
          <w:trHeight w:val="29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Итого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16875,4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244,3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8265,4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8215,7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36117">
        <w:trPr>
          <w:cantSplit/>
          <w:trHeight w:val="294"/>
        </w:trPr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16875,4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244,3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8265,4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8215,7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36117" w:rsidRDefault="0051124C">
      <w:pPr>
        <w:widowControl w:val="0"/>
        <w:jc w:val="right"/>
        <w:rPr>
          <w:rFonts w:ascii="Times New Roman" w:eastAsia="SimSun" w:hAnsi="Times New Roman" w:cs="Times New Roman"/>
          <w:bCs/>
          <w:kern w:val="2"/>
          <w:lang w:eastAsia="ar-SA" w:bidi="hi-IN"/>
        </w:rPr>
      </w:pPr>
      <w:r>
        <w:rPr>
          <w:rFonts w:ascii="Times New Roman" w:eastAsia="SimSun" w:hAnsi="Times New Roman" w:cs="Times New Roman"/>
          <w:bCs/>
          <w:kern w:val="2"/>
          <w:lang w:eastAsia="ar-SA" w:bidi="hi-IN"/>
        </w:rPr>
        <w:t>».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lastRenderedPageBreak/>
        <w:t>Приложение 6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к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постановлению Администрации 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городского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 округа Фрязино</w:t>
      </w:r>
    </w:p>
    <w:p w:rsidR="00D36117" w:rsidRDefault="0051124C">
      <w:pPr>
        <w:keepNext/>
        <w:ind w:left="11057"/>
        <w:jc w:val="both"/>
        <w:outlineLvl w:val="0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от </w:t>
      </w:r>
      <w:r w:rsidR="00065DA7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06.02.2025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 xml:space="preserve">№ </w:t>
      </w:r>
      <w:r w:rsidR="00065DA7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 w:bidi="hi-IN"/>
        </w:rPr>
        <w:t>106</w:t>
      </w:r>
      <w:bookmarkStart w:id="0" w:name="_GoBack"/>
      <w:bookmarkEnd w:id="0"/>
    </w:p>
    <w:p w:rsidR="00D36117" w:rsidRDefault="00D36117">
      <w:pPr>
        <w:keepNext/>
        <w:ind w:left="709"/>
        <w:jc w:val="center"/>
        <w:outlineLvl w:val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D36117" w:rsidRDefault="0051124C">
      <w:pPr>
        <w:keepNext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ru-RU" w:bidi="hi-IN"/>
        </w:rPr>
        <w:t xml:space="preserve">«7. Перечень мероприятий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«Обеспечивающая подпрограмма»</w:t>
      </w:r>
    </w:p>
    <w:p w:rsidR="00D36117" w:rsidRDefault="00D36117">
      <w:pPr>
        <w:keepNext/>
        <w:ind w:left="709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268" w:type="dxa"/>
        <w:jc w:val="center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799"/>
        <w:gridCol w:w="1198"/>
        <w:gridCol w:w="1562"/>
        <w:gridCol w:w="1278"/>
        <w:gridCol w:w="1278"/>
        <w:gridCol w:w="994"/>
        <w:gridCol w:w="995"/>
        <w:gridCol w:w="994"/>
        <w:gridCol w:w="1278"/>
        <w:gridCol w:w="2269"/>
      </w:tblGrid>
      <w:tr w:rsidR="00D36117">
        <w:trPr>
          <w:cantSplit/>
          <w:trHeight w:val="455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Мероприятия 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подпрограммы</w:t>
            </w:r>
            <w:proofErr w:type="gramEnd"/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Срок 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Источник 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финансирования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Всего, 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5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Объем финансирования по годам, 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D36117">
        <w:trPr>
          <w:cantSplit/>
          <w:trHeight w:val="665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15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D36117">
        <w:trPr>
          <w:cantSplit/>
          <w:trHeight w:val="422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Основное мероприятие 01. 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1 221 317,36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229 601,84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270 260,32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252380,1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252555,4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216519,7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543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Фрязино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1 221 317,36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229 601,84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270 260,32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252380,1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252555,4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216519,7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236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01.01.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Функционирование высшего должностного лица</w:t>
            </w:r>
          </w:p>
        </w:tc>
        <w:tc>
          <w:tcPr>
            <w:tcW w:w="11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19 535,40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3 741,04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4 819,00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4109,53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4109,53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2756,3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761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Фрязино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19 535,40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3 741,04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4 819,00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4109,53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4109,53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2756,3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01.02.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администрации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753 633,32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142 620,45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167 672,17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155357,25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155532,55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132450,9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753 633,32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142 620,45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167 672,17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155357,25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155532,55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132450,9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01.03.</w:t>
            </w:r>
          </w:p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Комитеты и отраслевые управления при администрации (Комитет по управлению имуществом)</w:t>
            </w:r>
          </w:p>
        </w:tc>
        <w:tc>
          <w:tcPr>
            <w:tcW w:w="11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01.05.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деятельности финансового органа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88 476,12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16 267,33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19 815,91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18 571,44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18 571,44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15 250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 Администрации городского округа Фрязино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Фрязино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88 476,12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16 267,33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19 815,91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18 571,44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18 571,44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15 250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01.06.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279 351,13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51 920,51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61 786,34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57 822,14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57 822,14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МКУ «Центр бюджетного сопровождения»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279 351,13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51 920,51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61 786,34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57 822,14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57 822,14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188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01.08.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456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456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493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01.10.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1709,39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313,23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362,16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315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315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1709,39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313,23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362,16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315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315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1.8.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01.17.</w:t>
            </w:r>
          </w:p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78 155,00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14 674,28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15 740,74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16140,74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16140,74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15458,5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МКУ г. Фрязино «Центр муниципальных закупок»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78 155,00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14 674,28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15 740,74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16140,74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16140,74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15458,5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03.</w:t>
            </w:r>
          </w:p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03.01.</w:t>
            </w:r>
          </w:p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98" w:type="dxa"/>
            <w:vMerge w:val="restart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27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03.02.</w:t>
            </w:r>
          </w:p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Организация работы по повышению квалификации муниципальных служащих работников муниципальных учреждений,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участие в краткосрочных семинарах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городского округа Фрязино</w:t>
            </w:r>
          </w:p>
        </w:tc>
      </w:tr>
      <w:tr w:rsidR="00D36117">
        <w:trPr>
          <w:cantSplit/>
          <w:trHeight w:val="730"/>
          <w:jc w:val="center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397"/>
          <w:jc w:val="center"/>
        </w:trPr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Администрация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1 132 841,24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213 334,51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250 444,41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233808,66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233983,96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201269,7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730"/>
          <w:jc w:val="center"/>
        </w:trPr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Фрязино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1 132 841,24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213 334,51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250 444,41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233808,66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233983,96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201269,7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533"/>
          <w:jc w:val="center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Фрязино</w:t>
            </w:r>
          </w:p>
        </w:tc>
        <w:tc>
          <w:tcPr>
            <w:tcW w:w="1198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Фрязино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88 476,12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16 267,33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19 815,91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18 571,44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18 571,44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15 250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359"/>
          <w:jc w:val="center"/>
        </w:trPr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2023-2027 годы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1 221 317,36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229 601,84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270 260,32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252 380,1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252 555,4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216 519,7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6117">
        <w:trPr>
          <w:cantSplit/>
          <w:trHeight w:val="535"/>
          <w:jc w:val="center"/>
        </w:trPr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Фрязино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1 221 317,36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229 601,84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270 260,32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252 380,1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252 555,4</w:t>
            </w: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36117" w:rsidRDefault="0051124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216 519,7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17" w:rsidRDefault="00D36117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36117" w:rsidRDefault="0051124C">
      <w:pPr>
        <w:widowControl w:val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».</w:t>
      </w:r>
    </w:p>
    <w:sectPr w:rsidR="00D36117">
      <w:headerReference w:type="default" r:id="rId11"/>
      <w:pgSz w:w="16838" w:h="11906" w:orient="landscape"/>
      <w:pgMar w:top="993" w:right="567" w:bottom="851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59" w:rsidRDefault="00154F59">
      <w:r>
        <w:separator/>
      </w:r>
    </w:p>
  </w:endnote>
  <w:endnote w:type="continuationSeparator" w:id="0">
    <w:p w:rsidR="00154F59" w:rsidRDefault="0015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59" w:rsidRDefault="00154F59">
      <w:r>
        <w:separator/>
      </w:r>
    </w:p>
  </w:footnote>
  <w:footnote w:type="continuationSeparator" w:id="0">
    <w:p w:rsidR="00154F59" w:rsidRDefault="0015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192601"/>
      <w:docPartObj>
        <w:docPartGallery w:val="Page Numbers (Top of Page)"/>
        <w:docPartUnique/>
      </w:docPartObj>
    </w:sdtPr>
    <w:sdtEndPr/>
    <w:sdtContent>
      <w:p w:rsidR="00D36117" w:rsidRDefault="0051124C">
        <w:pPr>
          <w:pStyle w:val="a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65DA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473532"/>
      <w:docPartObj>
        <w:docPartGallery w:val="Page Numbers (Top of Page)"/>
        <w:docPartUnique/>
      </w:docPartObj>
    </w:sdtPr>
    <w:sdtEndPr/>
    <w:sdtContent>
      <w:p w:rsidR="00D36117" w:rsidRDefault="0051124C">
        <w:pPr>
          <w:pStyle w:val="a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65DA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17" w:rsidRDefault="0051124C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065DA7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86DD2"/>
    <w:multiLevelType w:val="multilevel"/>
    <w:tmpl w:val="CEAE9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A80F4F"/>
    <w:multiLevelType w:val="multilevel"/>
    <w:tmpl w:val="04A2F3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B747177"/>
    <w:multiLevelType w:val="multilevel"/>
    <w:tmpl w:val="6D2EEC1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17"/>
    <w:rsid w:val="00065DA7"/>
    <w:rsid w:val="00154F59"/>
    <w:rsid w:val="0051124C"/>
    <w:rsid w:val="005F52A5"/>
    <w:rsid w:val="007338F1"/>
    <w:rsid w:val="00873D9D"/>
    <w:rsid w:val="00D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812A7-D1C2-4D26-9CD4-4B68E57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07F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F107F"/>
    <w:pPr>
      <w:keepNext/>
      <w:numPr>
        <w:ilvl w:val="2"/>
        <w:numId w:val="1"/>
      </w:numPr>
      <w:spacing w:before="60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24F6E"/>
  </w:style>
  <w:style w:type="character" w:customStyle="1" w:styleId="11">
    <w:name w:val="Верхний колонтитул Знак1"/>
    <w:link w:val="a4"/>
    <w:uiPriority w:val="99"/>
    <w:qFormat/>
    <w:rsid w:val="00F24F6E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F24F6E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uiPriority w:val="99"/>
    <w:qFormat/>
    <w:rsid w:val="00BD5012"/>
  </w:style>
  <w:style w:type="character" w:styleId="a7">
    <w:name w:val="annotation reference"/>
    <w:basedOn w:val="a0"/>
    <w:uiPriority w:val="99"/>
    <w:semiHidden/>
    <w:unhideWhenUsed/>
    <w:qFormat/>
    <w:rsid w:val="00110BF7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10BF7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10BF7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8F107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8F107F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11"/>
    <w:uiPriority w:val="99"/>
    <w:unhideWhenUsed/>
    <w:rsid w:val="00F24F6E"/>
    <w:pPr>
      <w:tabs>
        <w:tab w:val="center" w:pos="4677"/>
        <w:tab w:val="right" w:pos="9355"/>
      </w:tabs>
    </w:pPr>
    <w:rPr>
      <w:rFonts w:ascii="Calibri" w:eastAsia="Times New Roman" w:hAnsi="Calibri" w:cs="Calibri"/>
      <w:sz w:val="24"/>
      <w:szCs w:val="24"/>
      <w:lang w:eastAsia="zh-CN"/>
    </w:rPr>
  </w:style>
  <w:style w:type="paragraph" w:styleId="af0">
    <w:name w:val="Balloon Text"/>
    <w:basedOn w:val="a"/>
    <w:uiPriority w:val="99"/>
    <w:semiHidden/>
    <w:unhideWhenUsed/>
    <w:qFormat/>
    <w:rsid w:val="00F24F6E"/>
    <w:rPr>
      <w:rFonts w:ascii="Segoe UI" w:hAnsi="Segoe UI" w:cs="Segoe UI"/>
      <w:sz w:val="18"/>
      <w:szCs w:val="18"/>
    </w:rPr>
  </w:style>
  <w:style w:type="paragraph" w:styleId="af1">
    <w:name w:val="footer"/>
    <w:basedOn w:val="a"/>
    <w:uiPriority w:val="99"/>
    <w:unhideWhenUsed/>
    <w:rsid w:val="00BD5012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72482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110BF7"/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10BF7"/>
    <w:rPr>
      <w:b/>
      <w:bCs/>
    </w:rPr>
  </w:style>
  <w:style w:type="paragraph" w:customStyle="1" w:styleId="ConsPlusNormal">
    <w:name w:val="ConsPlusNormal"/>
    <w:qFormat/>
    <w:rsid w:val="00E76157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5484-D06A-4D7B-80CA-D6E1526E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7094</Words>
  <Characters>40436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SW Tech AIO</cp:lastModifiedBy>
  <cp:revision>14</cp:revision>
  <cp:lastPrinted>2025-02-06T08:21:00Z</cp:lastPrinted>
  <dcterms:created xsi:type="dcterms:W3CDTF">2025-01-14T11:42:00Z</dcterms:created>
  <dcterms:modified xsi:type="dcterms:W3CDTF">2025-02-06T08:28:00Z</dcterms:modified>
  <dc:language>ru-RU</dc:language>
</cp:coreProperties>
</file>