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343BBC" w:rsidRDefault="00343BBC" w:rsidP="00343BBC">
      <w:pPr>
        <w:pStyle w:val="1"/>
        <w:tabs>
          <w:tab w:val="left" w:pos="708"/>
        </w:tabs>
        <w:jc w:val="left"/>
        <w:rPr>
          <w:sz w:val="30"/>
          <w:szCs w:val="30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-6350</wp:posOffset>
            </wp:positionV>
            <wp:extent cx="720090" cy="899795"/>
            <wp:effectExtent l="0" t="0" r="0" b="0"/>
            <wp:wrapNone/>
            <wp:docPr id="1" name="Рисунок 1" descr="FR_герб_ч-б-обозн_цв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R_герб_ч-б-обозн_цв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" cy="8997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30"/>
          <w:szCs w:val="30"/>
        </w:rPr>
        <w:t xml:space="preserve">                  АДМИНИСТРАЦИЯ ГОРОДСКОГО ОКРУГА ФРЯЗИНО</w:t>
      </w:r>
    </w:p>
    <w:p w:rsidR="00343BBC" w:rsidRDefault="00343BBC" w:rsidP="00343BBC">
      <w:pPr>
        <w:pStyle w:val="3"/>
        <w:numPr>
          <w:ilvl w:val="2"/>
          <w:numId w:val="3"/>
        </w:numPr>
        <w:overflowPunct/>
        <w:spacing w:before="240"/>
        <w:ind w:left="2410"/>
        <w:jc w:val="left"/>
        <w:rPr>
          <w:sz w:val="46"/>
          <w:szCs w:val="46"/>
          <w:lang w:val="en-US"/>
        </w:rPr>
      </w:pPr>
      <w:r>
        <w:rPr>
          <w:sz w:val="46"/>
          <w:szCs w:val="46"/>
          <w:lang w:val="en-US"/>
        </w:rPr>
        <w:t xml:space="preserve">      </w:t>
      </w:r>
      <w:r>
        <w:rPr>
          <w:sz w:val="46"/>
          <w:szCs w:val="46"/>
        </w:rPr>
        <w:t>ПОСТАНОВЛЕНИЕ</w:t>
      </w:r>
    </w:p>
    <w:p w:rsidR="00343BBC" w:rsidRDefault="00343BBC" w:rsidP="00343BBC">
      <w:pPr>
        <w:rPr>
          <w:lang w:val="en-US"/>
        </w:rPr>
      </w:pPr>
    </w:p>
    <w:p w:rsidR="00C86EDA" w:rsidRDefault="00343BBC" w:rsidP="00343BBC">
      <w:pPr>
        <w:spacing w:before="60"/>
        <w:ind w:left="1842" w:firstLine="608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</w:t>
      </w:r>
      <w:r>
        <w:rPr>
          <w:b/>
          <w:bCs/>
          <w:sz w:val="28"/>
          <w:szCs w:val="28"/>
          <w:lang w:val="en-US"/>
        </w:rPr>
        <w:t xml:space="preserve"> </w:t>
      </w:r>
      <w:r w:rsidR="0031777B">
        <w:rPr>
          <w:b/>
          <w:bCs/>
          <w:sz w:val="28"/>
          <w:szCs w:val="28"/>
        </w:rPr>
        <w:t xml:space="preserve">     </w:t>
      </w:r>
      <w:bookmarkStart w:id="0" w:name="_GoBack"/>
      <w:bookmarkEnd w:id="0"/>
      <w:r>
        <w:rPr>
          <w:b/>
          <w:bCs/>
          <w:sz w:val="28"/>
          <w:szCs w:val="28"/>
          <w:lang w:val="en-US"/>
        </w:rPr>
        <w:t xml:space="preserve">  </w:t>
      </w:r>
      <w:r>
        <w:rPr>
          <w:b/>
          <w:bCs/>
          <w:sz w:val="28"/>
          <w:szCs w:val="28"/>
        </w:rPr>
        <w:t xml:space="preserve">  от</w:t>
      </w:r>
      <w:r>
        <w:rPr>
          <w:sz w:val="28"/>
          <w:szCs w:val="28"/>
        </w:rPr>
        <w:t xml:space="preserve"> </w:t>
      </w:r>
      <w:r w:rsidR="0031777B">
        <w:rPr>
          <w:sz w:val="28"/>
          <w:szCs w:val="28"/>
        </w:rPr>
        <w:t>04.03.2025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bookmarkStart w:id="1" w:name="Par20"/>
      <w:bookmarkEnd w:id="1"/>
      <w:r w:rsidR="0031777B">
        <w:rPr>
          <w:sz w:val="28"/>
          <w:szCs w:val="28"/>
        </w:rPr>
        <w:t>188</w:t>
      </w:r>
    </w:p>
    <w:p w:rsidR="00C86EDA" w:rsidRDefault="00C86EDA">
      <w:pPr>
        <w:ind w:right="4535"/>
        <w:jc w:val="both"/>
        <w:rPr>
          <w:sz w:val="28"/>
          <w:szCs w:val="28"/>
        </w:rPr>
      </w:pPr>
    </w:p>
    <w:p w:rsidR="00C86EDA" w:rsidRDefault="00C86EDA">
      <w:pPr>
        <w:ind w:right="4535"/>
        <w:jc w:val="both"/>
        <w:rPr>
          <w:sz w:val="28"/>
          <w:szCs w:val="28"/>
        </w:rPr>
      </w:pPr>
    </w:p>
    <w:p w:rsidR="00C86EDA" w:rsidRDefault="00C86EDA">
      <w:pPr>
        <w:ind w:right="4535"/>
        <w:jc w:val="both"/>
        <w:rPr>
          <w:sz w:val="28"/>
          <w:szCs w:val="28"/>
        </w:rPr>
      </w:pPr>
    </w:p>
    <w:p w:rsidR="00C86EDA" w:rsidRDefault="00343BBC">
      <w:pPr>
        <w:ind w:right="4309"/>
        <w:jc w:val="both"/>
      </w:pPr>
      <w:r>
        <w:rPr>
          <w:sz w:val="28"/>
          <w:szCs w:val="28"/>
        </w:rPr>
        <w:t xml:space="preserve">Об утверждении Порядка осуществления контроля за соблюдением законодательства Российской Федерации о противодействии коррупции в </w:t>
      </w:r>
      <w:proofErr w:type="gramStart"/>
      <w:r>
        <w:rPr>
          <w:sz w:val="28"/>
          <w:szCs w:val="28"/>
        </w:rPr>
        <w:t>муниципальных  учреждениях</w:t>
      </w:r>
      <w:proofErr w:type="gramEnd"/>
      <w:r>
        <w:rPr>
          <w:sz w:val="28"/>
          <w:szCs w:val="28"/>
        </w:rPr>
        <w:t xml:space="preserve"> городского округа Фрязино  Московской области и организациях, созданных для выполнения задач, поставленных перед органами местного самоуправления муниципального образования городской округ Фрязино Московской области, а также за реализацией в этих учреждениях и организациях мер по профилактике коррупционных правонарушений</w:t>
      </w:r>
    </w:p>
    <w:p w:rsidR="00C86EDA" w:rsidRDefault="00C86EDA">
      <w:pPr>
        <w:spacing w:before="60"/>
        <w:ind w:right="4535"/>
        <w:jc w:val="both"/>
        <w:rPr>
          <w:sz w:val="28"/>
          <w:szCs w:val="28"/>
        </w:rPr>
      </w:pPr>
    </w:p>
    <w:p w:rsidR="00C86EDA" w:rsidRDefault="00C86EDA">
      <w:pPr>
        <w:spacing w:before="60"/>
        <w:ind w:right="4535"/>
        <w:jc w:val="both"/>
        <w:rPr>
          <w:sz w:val="28"/>
          <w:szCs w:val="28"/>
        </w:rPr>
      </w:pPr>
    </w:p>
    <w:p w:rsidR="00C86EDA" w:rsidRDefault="00343BBC">
      <w:pPr>
        <w:spacing w:before="60"/>
        <w:ind w:right="57" w:firstLine="850"/>
        <w:jc w:val="both"/>
      </w:pPr>
      <w:r>
        <w:rPr>
          <w:color w:val="000000"/>
          <w:sz w:val="28"/>
          <w:szCs w:val="28"/>
        </w:rPr>
        <w:t xml:space="preserve">Во исполнение статьи 13.3. Федерального Закона от 25.12.2008                 № 273-ФЗ «О противодействии коррупции», в целях реализации Указа Президента Российской Федерации от 15.07.2015 № 364 </w:t>
      </w:r>
      <w:proofErr w:type="gramStart"/>
      <w:r>
        <w:rPr>
          <w:color w:val="000000"/>
          <w:sz w:val="28"/>
          <w:szCs w:val="28"/>
        </w:rPr>
        <w:t>« О</w:t>
      </w:r>
      <w:proofErr w:type="gramEnd"/>
      <w:r>
        <w:rPr>
          <w:color w:val="000000"/>
          <w:sz w:val="28"/>
          <w:szCs w:val="28"/>
        </w:rPr>
        <w:t xml:space="preserve"> мерах по совершенствованию организации деятельности в области противодействия коррупции», руководствуясь Уставом городского округа Фрязино  Московской области,</w:t>
      </w:r>
    </w:p>
    <w:p w:rsidR="00C86EDA" w:rsidRDefault="00343BBC">
      <w:pPr>
        <w:spacing w:before="60"/>
        <w:ind w:right="57"/>
        <w:jc w:val="center"/>
      </w:pPr>
      <w:proofErr w:type="gramStart"/>
      <w:r>
        <w:rPr>
          <w:b/>
          <w:bCs/>
          <w:color w:val="000000"/>
          <w:sz w:val="28"/>
          <w:szCs w:val="28"/>
        </w:rPr>
        <w:t>п</w:t>
      </w:r>
      <w:proofErr w:type="gramEnd"/>
      <w:r>
        <w:rPr>
          <w:b/>
          <w:bCs/>
          <w:color w:val="000000"/>
          <w:sz w:val="28"/>
          <w:szCs w:val="28"/>
        </w:rPr>
        <w:t xml:space="preserve"> о с т а н о в л я ю:</w:t>
      </w:r>
    </w:p>
    <w:p w:rsidR="00C86EDA" w:rsidRDefault="00C86EDA">
      <w:pPr>
        <w:ind w:right="57" w:firstLine="907"/>
        <w:jc w:val="center"/>
        <w:rPr>
          <w:b/>
          <w:bCs/>
          <w:color w:val="000000"/>
          <w:sz w:val="28"/>
          <w:szCs w:val="28"/>
        </w:rPr>
      </w:pPr>
    </w:p>
    <w:p w:rsidR="00C86EDA" w:rsidRDefault="00343BBC">
      <w:pPr>
        <w:ind w:firstLine="850"/>
        <w:jc w:val="both"/>
      </w:pPr>
      <w:r>
        <w:rPr>
          <w:sz w:val="28"/>
          <w:szCs w:val="28"/>
        </w:rPr>
        <w:t>1. Утвердить прилагаемый Порядок проведения проверок по осуществлению контроля за соблюдением законодательства Российской Федерации о противодействии коррупции в муниципальных учреждениях городского округа Фрязино Московской области и организациях, созданных для выполнения задач, поставленных перед органами местного самоуправления муниципального образования городской округ Фрязино Московской области , а также за реализацией в этих учреждениях и организациях мер по профилактике коррупционных правонарушений (прилагается).</w:t>
      </w:r>
    </w:p>
    <w:p w:rsidR="00C86EDA" w:rsidRDefault="00343BBC">
      <w:pPr>
        <w:tabs>
          <w:tab w:val="left" w:pos="993"/>
        </w:tabs>
        <w:ind w:firstLine="850"/>
        <w:jc w:val="both"/>
      </w:pPr>
      <w:r>
        <w:rPr>
          <w:sz w:val="28"/>
          <w:szCs w:val="28"/>
        </w:rPr>
        <w:t xml:space="preserve">2. Опубликовать настоящее постановление на официальном сайте </w:t>
      </w:r>
      <w:r>
        <w:rPr>
          <w:spacing w:val="-5"/>
          <w:sz w:val="28"/>
          <w:szCs w:val="28"/>
        </w:rPr>
        <w:t>органов местного самоуправления муниципального образования городской округ Фрязино Московской области в информационно-телекоммуникационной сети Интернет.</w:t>
      </w:r>
    </w:p>
    <w:p w:rsidR="00C86EDA" w:rsidRDefault="00343BBC">
      <w:pPr>
        <w:tabs>
          <w:tab w:val="left" w:pos="993"/>
        </w:tabs>
        <w:ind w:firstLine="850"/>
        <w:jc w:val="both"/>
      </w:pPr>
      <w:r>
        <w:rPr>
          <w:spacing w:val="-5"/>
          <w:sz w:val="28"/>
          <w:szCs w:val="28"/>
        </w:rPr>
        <w:lastRenderedPageBreak/>
        <w:t xml:space="preserve">3. Назначить ответственным за исполнением настоящего постановления начальника управления правового и кадрового обеспечения администрации городского округа Фрязино </w:t>
      </w:r>
      <w:proofErr w:type="spellStart"/>
      <w:r>
        <w:rPr>
          <w:spacing w:val="-5"/>
          <w:sz w:val="28"/>
          <w:szCs w:val="28"/>
        </w:rPr>
        <w:t>Глинщикову</w:t>
      </w:r>
      <w:proofErr w:type="spellEnd"/>
      <w:r>
        <w:rPr>
          <w:spacing w:val="-5"/>
          <w:sz w:val="28"/>
          <w:szCs w:val="28"/>
        </w:rPr>
        <w:t xml:space="preserve"> А. В.</w:t>
      </w:r>
    </w:p>
    <w:p w:rsidR="00C86EDA" w:rsidRDefault="00343BBC">
      <w:pPr>
        <w:tabs>
          <w:tab w:val="left" w:pos="993"/>
        </w:tabs>
        <w:ind w:firstLine="850"/>
        <w:jc w:val="both"/>
      </w:pPr>
      <w:r>
        <w:rPr>
          <w:sz w:val="28"/>
          <w:szCs w:val="28"/>
        </w:rPr>
        <w:t>4. </w:t>
      </w:r>
      <w:r>
        <w:rPr>
          <w:color w:val="000000"/>
          <w:sz w:val="28"/>
          <w:szCs w:val="28"/>
        </w:rPr>
        <w:t xml:space="preserve">Контроль за исполнением настоящего постановления возложить на первого заместителя главы городского округа Фрязино </w:t>
      </w:r>
      <w:proofErr w:type="spellStart"/>
      <w:r>
        <w:rPr>
          <w:color w:val="000000"/>
          <w:sz w:val="28"/>
          <w:szCs w:val="28"/>
        </w:rPr>
        <w:t>Бощевана</w:t>
      </w:r>
      <w:proofErr w:type="spellEnd"/>
      <w:r>
        <w:rPr>
          <w:color w:val="000000"/>
          <w:sz w:val="28"/>
          <w:szCs w:val="28"/>
        </w:rPr>
        <w:t xml:space="preserve"> Н.В.</w:t>
      </w:r>
    </w:p>
    <w:p w:rsidR="00C86EDA" w:rsidRDefault="00C86EDA">
      <w:pPr>
        <w:tabs>
          <w:tab w:val="left" w:pos="855"/>
        </w:tabs>
        <w:ind w:right="57"/>
        <w:jc w:val="both"/>
        <w:rPr>
          <w:sz w:val="28"/>
          <w:szCs w:val="28"/>
        </w:rPr>
      </w:pPr>
    </w:p>
    <w:p w:rsidR="00C86EDA" w:rsidRDefault="00343BBC">
      <w:pPr>
        <w:tabs>
          <w:tab w:val="left" w:pos="855"/>
        </w:tabs>
        <w:ind w:right="57"/>
        <w:jc w:val="both"/>
      </w:pPr>
      <w:r>
        <w:rPr>
          <w:sz w:val="28"/>
          <w:szCs w:val="28"/>
        </w:rPr>
        <w:tab/>
      </w:r>
    </w:p>
    <w:p w:rsidR="00C86EDA" w:rsidRDefault="00343BBC">
      <w:pPr>
        <w:ind w:right="57"/>
        <w:jc w:val="both"/>
      </w:pPr>
      <w:r>
        <w:rPr>
          <w:sz w:val="28"/>
          <w:szCs w:val="28"/>
        </w:rPr>
        <w:t>Глава городского округа Фрязино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Д.Р. Воробьев</w:t>
      </w:r>
    </w:p>
    <w:p w:rsidR="00C86EDA" w:rsidRDefault="00C86EDA">
      <w:pPr>
        <w:pStyle w:val="ae"/>
        <w:spacing w:after="63"/>
        <w:ind w:right="0"/>
        <w:jc w:val="left"/>
      </w:pPr>
    </w:p>
    <w:p w:rsidR="00C86EDA" w:rsidRDefault="00C86EDA">
      <w:pPr>
        <w:pStyle w:val="ae"/>
        <w:spacing w:after="63"/>
        <w:ind w:right="0"/>
        <w:jc w:val="left"/>
      </w:pPr>
    </w:p>
    <w:p w:rsidR="00C86EDA" w:rsidRDefault="00C86EDA">
      <w:pPr>
        <w:pStyle w:val="ae"/>
        <w:spacing w:after="63"/>
        <w:ind w:right="0"/>
        <w:jc w:val="left"/>
      </w:pPr>
    </w:p>
    <w:p w:rsidR="00C86EDA" w:rsidRDefault="00C86EDA">
      <w:pPr>
        <w:pStyle w:val="ae"/>
        <w:spacing w:after="63"/>
        <w:ind w:right="0"/>
        <w:jc w:val="left"/>
      </w:pPr>
    </w:p>
    <w:p w:rsidR="00C86EDA" w:rsidRDefault="00C86EDA">
      <w:pPr>
        <w:pStyle w:val="ae"/>
        <w:spacing w:after="63"/>
        <w:ind w:right="0"/>
        <w:jc w:val="left"/>
      </w:pPr>
    </w:p>
    <w:p w:rsidR="00C86EDA" w:rsidRDefault="00C86EDA">
      <w:pPr>
        <w:jc w:val="both"/>
      </w:pPr>
    </w:p>
    <w:sectPr w:rsidR="00C86EDA">
      <w:pgSz w:w="11906" w:h="16838"/>
      <w:pgMar w:top="1134" w:right="567" w:bottom="1361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150C157F"/>
    <w:multiLevelType w:val="multilevel"/>
    <w:tmpl w:val="A2C4B70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37BB3F80"/>
    <w:multiLevelType w:val="multilevel"/>
    <w:tmpl w:val="BC8A86A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2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isplayBackgroundShape/>
  <w:proofState w:spelling="clean" w:grammar="clean"/>
  <w:defaultTabStop w:val="720"/>
  <w:autoHyphenation/>
  <w:characterSpacingControl w:val="doNotCompress"/>
  <w:compat>
    <w:useFELayout/>
    <w:compatSetting w:name="compatibilityMode" w:uri="http://schemas.microsoft.com/office/word" w:val="12"/>
  </w:compat>
  <w:rsids>
    <w:rsidRoot w:val="00C86EDA"/>
    <w:rsid w:val="0031777B"/>
    <w:rsid w:val="00343BBC"/>
    <w:rsid w:val="00C86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ACD65A7-BA8B-4BF4-8A1E-0FE736F3A4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NSimSun" w:hAnsi="Liberation Serif" w:cs="Arial"/>
        <w:sz w:val="24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overflowPunct w:val="0"/>
    </w:pPr>
    <w:rPr>
      <w:rFonts w:ascii="Times New Roman" w:eastAsia="Times New Roman" w:hAnsi="Times New Roman" w:cs="Times New Roman"/>
      <w:lang w:bidi="ar-SA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32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sz w:val="36"/>
    </w:rPr>
  </w:style>
  <w:style w:type="paragraph" w:styleId="3">
    <w:name w:val="heading 3"/>
    <w:basedOn w:val="a"/>
    <w:next w:val="a"/>
    <w:qFormat/>
    <w:pPr>
      <w:keepNext/>
      <w:spacing w:before="60"/>
      <w:jc w:val="center"/>
      <w:outlineLvl w:val="2"/>
    </w:pPr>
    <w:rPr>
      <w:b/>
      <w:bCs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Основной шрифт абзаца1"/>
    <w:qFormat/>
  </w:style>
  <w:style w:type="character" w:customStyle="1" w:styleId="-">
    <w:name w:val="Интернет-ссылка"/>
    <w:rPr>
      <w:color w:val="000080"/>
      <w:u w:val="single"/>
    </w:rPr>
  </w:style>
  <w:style w:type="character" w:customStyle="1" w:styleId="a3">
    <w:name w:val="Символ нумерации"/>
    <w:qFormat/>
  </w:style>
  <w:style w:type="paragraph" w:customStyle="1" w:styleId="a4">
    <w:name w:val="Заголовок"/>
    <w:basedOn w:val="a"/>
    <w:next w:val="a5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5">
    <w:name w:val="Body Text"/>
    <w:basedOn w:val="a"/>
    <w:pPr>
      <w:spacing w:after="140" w:line="276" w:lineRule="auto"/>
    </w:pPr>
  </w:style>
  <w:style w:type="paragraph" w:styleId="a6">
    <w:name w:val="List"/>
    <w:basedOn w:val="a5"/>
    <w:rPr>
      <w:rFonts w:cs="Mang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pPr>
      <w:suppressLineNumbers/>
    </w:pPr>
    <w:rPr>
      <w:rFonts w:cs="Arial"/>
    </w:rPr>
  </w:style>
  <w:style w:type="paragraph" w:customStyle="1" w:styleId="11">
    <w:name w:val="Указатель1"/>
    <w:basedOn w:val="a"/>
    <w:qFormat/>
    <w:pPr>
      <w:suppressLineNumbers/>
    </w:pPr>
    <w:rPr>
      <w:rFonts w:cs="Mangal"/>
    </w:rPr>
  </w:style>
  <w:style w:type="paragraph" w:customStyle="1" w:styleId="a9">
    <w:name w:val="Колонтитул"/>
    <w:basedOn w:val="a"/>
    <w:qFormat/>
    <w:pPr>
      <w:suppressLineNumbers/>
      <w:tabs>
        <w:tab w:val="center" w:pos="4819"/>
        <w:tab w:val="right" w:pos="9638"/>
      </w:tabs>
    </w:pPr>
  </w:style>
  <w:style w:type="paragraph" w:customStyle="1" w:styleId="aa">
    <w:name w:val="Верхний и нижний колонтитулы"/>
    <w:basedOn w:val="a"/>
    <w:qFormat/>
  </w:style>
  <w:style w:type="paragraph" w:styleId="ab">
    <w:name w:val="header"/>
    <w:basedOn w:val="a"/>
    <w:pPr>
      <w:tabs>
        <w:tab w:val="center" w:pos="4677"/>
        <w:tab w:val="right" w:pos="9355"/>
      </w:tabs>
    </w:pPr>
  </w:style>
  <w:style w:type="paragraph" w:styleId="ac">
    <w:name w:val="footer"/>
    <w:basedOn w:val="a"/>
    <w:pPr>
      <w:tabs>
        <w:tab w:val="center" w:pos="4677"/>
        <w:tab w:val="right" w:pos="9355"/>
      </w:tabs>
    </w:pPr>
  </w:style>
  <w:style w:type="paragraph" w:styleId="ad">
    <w:name w:val="Balloon Text"/>
    <w:basedOn w:val="a"/>
    <w:qFormat/>
    <w:rPr>
      <w:rFonts w:ascii="Tahoma" w:hAnsi="Tahoma" w:cs="Tahoma"/>
      <w:sz w:val="16"/>
      <w:szCs w:val="16"/>
    </w:rPr>
  </w:style>
  <w:style w:type="paragraph" w:styleId="ae">
    <w:name w:val="Body Text Indent"/>
    <w:basedOn w:val="a"/>
    <w:pPr>
      <w:ind w:right="5924"/>
      <w:jc w:val="both"/>
    </w:pPr>
    <w:rPr>
      <w:sz w:val="28"/>
      <w:szCs w:val="28"/>
    </w:rPr>
  </w:style>
  <w:style w:type="paragraph" w:customStyle="1" w:styleId="12">
    <w:name w:val="заголовок 1"/>
    <w:basedOn w:val="a"/>
    <w:next w:val="a"/>
    <w:qFormat/>
    <w:pPr>
      <w:keepNext/>
      <w:ind w:left="142" w:right="-821" w:firstLine="567"/>
      <w:jc w:val="center"/>
    </w:pPr>
    <w:rPr>
      <w:sz w:val="28"/>
      <w:szCs w:val="28"/>
    </w:rPr>
  </w:style>
  <w:style w:type="paragraph" w:customStyle="1" w:styleId="ConsPlusNormal">
    <w:name w:val="ConsPlusNormal"/>
    <w:qFormat/>
    <w:pPr>
      <w:widowControl w:val="0"/>
    </w:pPr>
    <w:rPr>
      <w:rFonts w:ascii="Arial" w:eastAsia="Times New Roman" w:hAnsi="Arial"/>
      <w:sz w:val="20"/>
      <w:szCs w:val="20"/>
      <w:lang w:bidi="ar-SA"/>
    </w:rPr>
  </w:style>
  <w:style w:type="paragraph" w:customStyle="1" w:styleId="af">
    <w:name w:val="Содержимое таблицы"/>
    <w:basedOn w:val="a"/>
    <w:qFormat/>
    <w:pPr>
      <w:suppressLineNumbers/>
    </w:pPr>
  </w:style>
  <w:style w:type="paragraph" w:customStyle="1" w:styleId="13">
    <w:name w:val="Обычная таблица1"/>
    <w:qFormat/>
  </w:style>
  <w:style w:type="paragraph" w:customStyle="1" w:styleId="af0">
    <w:name w:val="Заголовок таблицы"/>
    <w:basedOn w:val="af"/>
    <w:qFormat/>
    <w:pPr>
      <w:jc w:val="center"/>
    </w:pPr>
    <w:rPr>
      <w:b/>
      <w:bCs/>
    </w:rPr>
  </w:style>
  <w:style w:type="numbering" w:customStyle="1" w:styleId="WW8Num1">
    <w:name w:val="WW8Num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337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10294</TotalTime>
  <Pages>2</Pages>
  <Words>317</Words>
  <Characters>1809</Characters>
  <Application>Microsoft Office Word</Application>
  <DocSecurity>0</DocSecurity>
  <Lines>15</Lines>
  <Paragraphs>4</Paragraphs>
  <ScaleCrop>false</ScaleCrop>
  <Company>КонсультантПлюс Версия 4023.00.50</Company>
  <LinksUpToDate>false</LinksUpToDate>
  <CharactersWithSpaces>2122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"Устав городского округа Фрязино Московской области"(принят решением Совета депутатов г. Фрязино МО от 01.03.2000 N 19)(ред. от 12.05.2023)(Зарегистрировано в Управлении юстиции МО 07.04.2000 N 33-ГР)</dc:title>
  <dc:subject/>
  <dc:creator>Роман</dc:creator>
  <dc:description/>
  <cp:lastModifiedBy>SW Tech AIO</cp:lastModifiedBy>
  <cp:revision>220</cp:revision>
  <cp:lastPrinted>2025-03-03T09:52:00Z</cp:lastPrinted>
  <dcterms:created xsi:type="dcterms:W3CDTF">2024-01-12T11:49:00Z</dcterms:created>
  <dcterms:modified xsi:type="dcterms:W3CDTF">2025-03-04T12:05:00Z</dcterms:modified>
  <dc:language>ru-RU</dc:language>
</cp:coreProperties>
</file>