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35" w:rsidRPr="00D93035" w:rsidRDefault="00D93035" w:rsidP="00D93035">
      <w:pPr>
        <w:pStyle w:val="1"/>
        <w:keepLines w:val="0"/>
        <w:widowControl w:val="0"/>
        <w:numPr>
          <w:ilvl w:val="0"/>
          <w:numId w:val="4"/>
        </w:numPr>
        <w:suppressAutoHyphens/>
        <w:spacing w:before="0"/>
        <w:rPr>
          <w:rFonts w:ascii="Times New Roman" w:hAnsi="Times New Roman" w:cs="Times New Roman"/>
          <w:color w:val="000000" w:themeColor="text1"/>
          <w:lang w:val="en-US"/>
        </w:rPr>
      </w:pPr>
      <w:r w:rsidRPr="00D9303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 wp14:anchorId="040DC593" wp14:editId="1F613ADF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19455" cy="899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0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D93035">
        <w:rPr>
          <w:rFonts w:ascii="Times New Roman" w:hAnsi="Times New Roman" w:cs="Times New Roman"/>
          <w:color w:val="000000" w:themeColor="text1"/>
          <w:lang w:eastAsia="ru-RU"/>
        </w:rPr>
        <w:t>АДМИНИСТРАЦИЯ ГОРОДСКОГО ОКРУГА ФРЯЗИНО</w:t>
      </w:r>
    </w:p>
    <w:p w:rsidR="00D93035" w:rsidRPr="00D93035" w:rsidRDefault="00D93035" w:rsidP="00D93035">
      <w:pPr>
        <w:pStyle w:val="3"/>
        <w:keepLines w:val="0"/>
        <w:numPr>
          <w:ilvl w:val="2"/>
          <w:numId w:val="5"/>
        </w:numPr>
        <w:suppressAutoHyphens/>
        <w:spacing w:before="240" w:line="360" w:lineRule="auto"/>
        <w:ind w:left="2410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D93035">
        <w:rPr>
          <w:rFonts w:ascii="Times New Roman" w:hAnsi="Times New Roman" w:cs="Times New Roman"/>
          <w:color w:val="000000" w:themeColor="text1"/>
          <w:sz w:val="48"/>
          <w:szCs w:val="48"/>
          <w:lang w:val="en-US"/>
        </w:rPr>
        <w:t xml:space="preserve">      </w:t>
      </w:r>
      <w:r w:rsidRPr="00D93035">
        <w:rPr>
          <w:rFonts w:ascii="Times New Roman" w:hAnsi="Times New Roman" w:cs="Times New Roman"/>
          <w:b/>
          <w:color w:val="000000" w:themeColor="text1"/>
          <w:sz w:val="48"/>
          <w:szCs w:val="48"/>
          <w:lang w:val="en-US"/>
        </w:rPr>
        <w:t>П</w:t>
      </w:r>
      <w:r w:rsidRPr="00D9303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ОСТАНОВЛЕНИЕ</w:t>
      </w:r>
    </w:p>
    <w:p w:rsidR="00240115" w:rsidRDefault="00D93035" w:rsidP="00D93035">
      <w:pPr>
        <w:spacing w:before="120" w:line="360" w:lineRule="auto"/>
        <w:jc w:val="center"/>
        <w:rPr>
          <w:b/>
          <w:color w:val="000000" w:themeColor="text1"/>
          <w:sz w:val="28"/>
          <w:szCs w:val="28"/>
        </w:rPr>
      </w:pPr>
      <w:r w:rsidRPr="00D93035">
        <w:rPr>
          <w:b/>
          <w:bCs/>
          <w:color w:val="000000" w:themeColor="text1"/>
          <w:sz w:val="28"/>
          <w:szCs w:val="28"/>
        </w:rPr>
        <w:t xml:space="preserve">     </w:t>
      </w:r>
      <w:r w:rsidRPr="00D93035">
        <w:rPr>
          <w:b/>
          <w:bCs/>
          <w:color w:val="000000" w:themeColor="text1"/>
          <w:sz w:val="28"/>
          <w:szCs w:val="28"/>
          <w:lang w:val="en-US"/>
        </w:rPr>
        <w:t xml:space="preserve">   </w:t>
      </w:r>
      <w:r w:rsidRPr="00D93035">
        <w:rPr>
          <w:b/>
          <w:bCs/>
          <w:color w:val="000000" w:themeColor="text1"/>
          <w:sz w:val="28"/>
          <w:szCs w:val="28"/>
        </w:rPr>
        <w:t xml:space="preserve">  от</w:t>
      </w:r>
      <w:r w:rsidRPr="00D93035">
        <w:rPr>
          <w:color w:val="000000" w:themeColor="text1"/>
          <w:sz w:val="28"/>
          <w:szCs w:val="28"/>
        </w:rPr>
        <w:t xml:space="preserve"> 14.05.2025 </w:t>
      </w:r>
      <w:r w:rsidRPr="00D93035">
        <w:rPr>
          <w:b/>
          <w:color w:val="000000" w:themeColor="text1"/>
          <w:sz w:val="28"/>
          <w:szCs w:val="28"/>
        </w:rPr>
        <w:t>№ 43</w:t>
      </w:r>
      <w:r>
        <w:rPr>
          <w:b/>
          <w:color w:val="000000" w:themeColor="text1"/>
          <w:sz w:val="28"/>
          <w:szCs w:val="28"/>
        </w:rPr>
        <w:t>2</w:t>
      </w:r>
    </w:p>
    <w:p w:rsidR="00240115" w:rsidRDefault="00240115">
      <w:pPr>
        <w:pStyle w:val="5"/>
        <w:suppressAutoHyphens/>
        <w:spacing w:before="0" w:after="0" w:line="0" w:lineRule="atLeast"/>
        <w:ind w:right="5443"/>
        <w:jc w:val="both"/>
        <w:rPr>
          <w:b w:val="0"/>
          <w:bCs w:val="0"/>
          <w:sz w:val="28"/>
          <w:szCs w:val="28"/>
        </w:rPr>
      </w:pPr>
    </w:p>
    <w:p w:rsidR="00240115" w:rsidRDefault="00D93035">
      <w:pPr>
        <w:pStyle w:val="5"/>
        <w:suppressAutoHyphens/>
        <w:spacing w:before="0" w:after="0" w:line="0" w:lineRule="atLeast"/>
        <w:ind w:right="5443"/>
        <w:jc w:val="both"/>
      </w:pPr>
      <w:r>
        <w:rPr>
          <w:b w:val="0"/>
          <w:bCs w:val="0"/>
          <w:sz w:val="28"/>
          <w:szCs w:val="28"/>
        </w:rPr>
        <w:t>О завершении отопительного периода 2024/2025 на территории городского округа Фрязино Московской области</w:t>
      </w:r>
    </w:p>
    <w:p w:rsidR="00240115" w:rsidRDefault="00240115">
      <w:pPr>
        <w:suppressAutoHyphens/>
        <w:jc w:val="both"/>
      </w:pPr>
    </w:p>
    <w:p w:rsidR="00240115" w:rsidRDefault="00240115">
      <w:pPr>
        <w:suppressAutoHyphens/>
        <w:jc w:val="both"/>
      </w:pPr>
    </w:p>
    <w:p w:rsidR="00240115" w:rsidRDefault="00D93035">
      <w:pPr>
        <w:suppressAutoHyphens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 190-ФЗ «О теплоснабжении», Федеральным законом от 06.10.2003 № 131-ФЗ «Об общих </w:t>
      </w:r>
      <w:r>
        <w:rPr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>
        <w:rPr>
          <w:sz w:val="28"/>
          <w:szCs w:val="28"/>
        </w:rPr>
        <w:t xml:space="preserve"> и в связи с наступлением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дней среднесуточных температур наружного воздуха более +8°, руководствуясь Уставом городского округа Фрязино Московской области,</w:t>
      </w:r>
    </w:p>
    <w:p w:rsidR="00240115" w:rsidRDefault="00D93035">
      <w:pPr>
        <w:pStyle w:val="5"/>
        <w:shd w:val="clear" w:color="auto" w:fill="auto"/>
        <w:suppressAutoHyphens/>
        <w:spacing w:before="0" w:after="0" w:line="240" w:lineRule="auto"/>
        <w:ind w:left="20" w:right="3" w:hanging="20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40115" w:rsidRDefault="00240115">
      <w:pPr>
        <w:pStyle w:val="5"/>
        <w:shd w:val="clear" w:color="auto" w:fill="auto"/>
        <w:suppressAutoHyphens/>
        <w:spacing w:before="0" w:after="0" w:line="240" w:lineRule="auto"/>
        <w:ind w:left="20" w:right="3" w:hanging="20"/>
        <w:rPr>
          <w:sz w:val="20"/>
          <w:szCs w:val="20"/>
        </w:rPr>
      </w:pPr>
    </w:p>
    <w:p w:rsidR="00240115" w:rsidRDefault="00D93035">
      <w:pPr>
        <w:pStyle w:val="15"/>
        <w:shd w:val="clear" w:color="auto" w:fill="auto"/>
        <w:tabs>
          <w:tab w:val="left" w:pos="851"/>
          <w:tab w:val="left" w:pos="993"/>
        </w:tabs>
        <w:suppressAutoHyphens/>
        <w:spacing w:before="0" w:after="0" w:line="240" w:lineRule="auto"/>
        <w:ind w:firstLine="850"/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1. Завершить отопительный период 2024/2025 на территории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округа Фрязино Московской области с 15 мая 2025 года.</w:t>
      </w:r>
    </w:p>
    <w:p w:rsidR="00240115" w:rsidRDefault="00D93035">
      <w:pPr>
        <w:pStyle w:val="15"/>
        <w:shd w:val="clear" w:color="auto" w:fill="auto"/>
        <w:tabs>
          <w:tab w:val="left" w:pos="851"/>
          <w:tab w:val="left" w:pos="993"/>
        </w:tabs>
        <w:suppressAutoHyphens/>
        <w:spacing w:before="0" w:after="0" w:line="240" w:lineRule="auto"/>
        <w:ind w:firstLine="850"/>
      </w:pPr>
      <w:r>
        <w:rPr>
          <w:rFonts w:ascii="Times New Roman" w:hAnsi="Times New Roman" w:cs="Times New Roman"/>
          <w:spacing w:val="0"/>
          <w:sz w:val="28"/>
          <w:szCs w:val="28"/>
        </w:rPr>
        <w:t>2. Рекомендовать руководителям организаций всех форм собственности, включая руководителей учреждений социальной сферы, приступить к проведению профилактических и ремонтных работ по подготовке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подведомственных объектов к эксплуатации в осенне-зимний период 2025/2026 года.</w:t>
      </w:r>
    </w:p>
    <w:p w:rsidR="00240115" w:rsidRDefault="00D93035">
      <w:pPr>
        <w:pStyle w:val="15"/>
        <w:shd w:val="clear" w:color="auto" w:fill="auto"/>
        <w:tabs>
          <w:tab w:val="left" w:pos="851"/>
          <w:tab w:val="left" w:pos="993"/>
        </w:tabs>
        <w:suppressAutoHyphens/>
        <w:spacing w:before="0" w:after="0" w:line="240" w:lineRule="auto"/>
        <w:ind w:firstLine="850"/>
      </w:pPr>
      <w:r>
        <w:rPr>
          <w:rFonts w:ascii="Times New Roman" w:hAnsi="Times New Roman" w:cs="Times New Roman"/>
          <w:spacing w:val="0"/>
          <w:sz w:val="28"/>
          <w:szCs w:val="28"/>
        </w:rPr>
        <w:tab/>
        <w:t>3. Опубликовать настоящее постановление на официальном сайте органа местного самоуправления муниципального образования городской округ Фрязино Московской области в информацио</w:t>
      </w:r>
      <w:r>
        <w:rPr>
          <w:rFonts w:ascii="Times New Roman" w:hAnsi="Times New Roman" w:cs="Times New Roman"/>
          <w:spacing w:val="0"/>
          <w:sz w:val="28"/>
          <w:szCs w:val="28"/>
        </w:rPr>
        <w:t>нно телекоммуникационной сети Интернет.</w:t>
      </w:r>
    </w:p>
    <w:p w:rsidR="00240115" w:rsidRDefault="00D93035">
      <w:pPr>
        <w:pStyle w:val="15"/>
        <w:shd w:val="clear" w:color="auto" w:fill="auto"/>
        <w:tabs>
          <w:tab w:val="left" w:pos="851"/>
          <w:tab w:val="left" w:pos="993"/>
        </w:tabs>
        <w:suppressAutoHyphens/>
        <w:spacing w:before="0" w:after="0" w:line="240" w:lineRule="auto"/>
        <w:ind w:firstLine="850"/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4.Назначить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за исполнение настоящего постановления начальника управления жилищно-коммунального хозяйства, экологии и связи администрации городского округа Фрязино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Фрибуса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О.Е.</w:t>
      </w:r>
    </w:p>
    <w:p w:rsidR="00240115" w:rsidRDefault="00D93035">
      <w:pPr>
        <w:pStyle w:val="15"/>
        <w:shd w:val="clear" w:color="auto" w:fill="auto"/>
        <w:tabs>
          <w:tab w:val="left" w:pos="851"/>
          <w:tab w:val="left" w:pos="993"/>
        </w:tabs>
        <w:suppressAutoHyphens/>
        <w:spacing w:before="0" w:after="0" w:line="240" w:lineRule="auto"/>
        <w:ind w:firstLine="850"/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hAnsi="Times New Roman" w:cs="Times New Roman"/>
          <w:spacing w:val="0"/>
          <w:sz w:val="28"/>
          <w:szCs w:val="28"/>
        </w:rPr>
        <w:br/>
        <w:t>заместителя главы городского округа Фрязино Оганезову В.В..</w:t>
      </w:r>
    </w:p>
    <w:p w:rsidR="00240115" w:rsidRDefault="00240115">
      <w:pPr>
        <w:pStyle w:val="15"/>
        <w:shd w:val="clear" w:color="auto" w:fill="auto"/>
        <w:tabs>
          <w:tab w:val="left" w:pos="851"/>
          <w:tab w:val="left" w:pos="993"/>
        </w:tabs>
        <w:suppressAutoHyphens/>
        <w:spacing w:before="0" w:after="0" w:line="240" w:lineRule="auto"/>
        <w:ind w:firstLine="850"/>
        <w:rPr>
          <w:rFonts w:ascii="Times New Roman" w:hAnsi="Times New Roman" w:cs="Times New Roman"/>
          <w:spacing w:val="0"/>
          <w:sz w:val="28"/>
          <w:szCs w:val="28"/>
        </w:rPr>
      </w:pPr>
    </w:p>
    <w:p w:rsidR="00240115" w:rsidRDefault="00240115">
      <w:pPr>
        <w:pStyle w:val="15"/>
        <w:shd w:val="clear" w:color="auto" w:fill="auto"/>
        <w:tabs>
          <w:tab w:val="left" w:pos="851"/>
          <w:tab w:val="left" w:pos="993"/>
        </w:tabs>
        <w:suppressAutoHyphens/>
        <w:spacing w:before="0" w:after="0" w:line="240" w:lineRule="auto"/>
        <w:ind w:firstLine="850"/>
        <w:rPr>
          <w:rFonts w:cs="Times New Roman"/>
          <w:kern w:val="2"/>
          <w:sz w:val="28"/>
          <w:szCs w:val="28"/>
          <w:lang w:bidi="hi-IN"/>
        </w:rPr>
      </w:pPr>
    </w:p>
    <w:p w:rsidR="00240115" w:rsidRDefault="00D93035">
      <w:pPr>
        <w:tabs>
          <w:tab w:val="left" w:pos="1276"/>
          <w:tab w:val="left" w:pos="3402"/>
          <w:tab w:val="right" w:pos="9638"/>
        </w:tabs>
        <w:jc w:val="both"/>
      </w:pPr>
      <w:r>
        <w:rPr>
          <w:rFonts w:cs="Courier New"/>
          <w:sz w:val="28"/>
          <w:szCs w:val="28"/>
        </w:rPr>
        <w:t>Глава городского округа Фрязино                                                       Д.Р. Воробьев</w:t>
      </w:r>
    </w:p>
    <w:p w:rsidR="00240115" w:rsidRDefault="00240115">
      <w:pPr>
        <w:pStyle w:val="a1"/>
        <w:tabs>
          <w:tab w:val="left" w:pos="1276"/>
          <w:tab w:val="left" w:pos="3402"/>
          <w:tab w:val="right" w:pos="9638"/>
        </w:tabs>
      </w:pPr>
    </w:p>
    <w:sectPr w:rsidR="00240115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53A2F3D"/>
    <w:multiLevelType w:val="multilevel"/>
    <w:tmpl w:val="D8F82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DD72A47"/>
    <w:multiLevelType w:val="multilevel"/>
    <w:tmpl w:val="25046F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240115"/>
    <w:rsid w:val="00240115"/>
    <w:rsid w:val="00D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uiPriority w:val="9"/>
    <w:qFormat/>
    <w:rsid w:val="00475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1"/>
    <w:qFormat/>
    <w:pPr>
      <w:outlineLvl w:val="1"/>
    </w:pPr>
    <w:rPr>
      <w:b/>
      <w:bCs/>
      <w:i/>
      <w:iCs/>
    </w:rPr>
  </w:style>
  <w:style w:type="paragraph" w:styleId="3">
    <w:name w:val="heading 3"/>
    <w:basedOn w:val="a"/>
    <w:next w:val="a"/>
    <w:uiPriority w:val="9"/>
    <w:semiHidden/>
    <w:unhideWhenUsed/>
    <w:qFormat/>
    <w:rsid w:val="00475F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sz w:val="28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20">
    <w:name w:val="Основной шрифт абзаца2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10">
    <w:name w:val="Основной шрифт абзаца1"/>
    <w:qFormat/>
  </w:style>
  <w:style w:type="character" w:styleId="a5">
    <w:name w:val="page number"/>
    <w:basedOn w:val="10"/>
    <w:qFormat/>
  </w:style>
  <w:style w:type="character" w:customStyle="1" w:styleId="a6">
    <w:name w:val="Основной текст Знак"/>
    <w:qFormat/>
    <w:rPr>
      <w:sz w:val="28"/>
      <w:szCs w:val="24"/>
    </w:rPr>
  </w:style>
  <w:style w:type="character" w:customStyle="1" w:styleId="11">
    <w:name w:val="Заголовок 1 Знак"/>
    <w:basedOn w:val="a2"/>
    <w:uiPriority w:val="9"/>
    <w:qFormat/>
    <w:rsid w:val="00475F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30">
    <w:name w:val="Заголовок 3 Знак"/>
    <w:basedOn w:val="a2"/>
    <w:uiPriority w:val="9"/>
    <w:semiHidden/>
    <w:qFormat/>
    <w:rsid w:val="00475F04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Pr>
      <w:sz w:val="28"/>
    </w:rPr>
  </w:style>
  <w:style w:type="paragraph" w:styleId="a7">
    <w:name w:val="List"/>
    <w:basedOn w:val="a1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next w:val="aa"/>
    <w:qFormat/>
    <w:pPr>
      <w:jc w:val="center"/>
    </w:pPr>
    <w:rPr>
      <w:sz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qFormat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a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pPr>
      <w:jc w:val="both"/>
    </w:pPr>
    <w:rPr>
      <w:sz w:val="28"/>
    </w:rPr>
  </w:style>
  <w:style w:type="paragraph" w:styleId="ae">
    <w:name w:val="Body Text Indent"/>
    <w:basedOn w:val="a"/>
    <w:pPr>
      <w:ind w:left="720" w:hanging="12"/>
      <w:jc w:val="both"/>
    </w:pPr>
    <w:rPr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1"/>
    <w:qFormat/>
  </w:style>
  <w:style w:type="paragraph" w:customStyle="1" w:styleId="14">
    <w:name w:val="Знак Знак Знак Знак Знак Знак1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3">
    <w:name w:val="Body Text Indent 2"/>
    <w:basedOn w:val="a"/>
    <w:qFormat/>
    <w:pPr>
      <w:widowControl w:val="0"/>
      <w:spacing w:after="120" w:line="480" w:lineRule="auto"/>
      <w:ind w:left="283"/>
    </w:pPr>
    <w:rPr>
      <w:sz w:val="20"/>
      <w:szCs w:val="20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15">
    <w:name w:val="Основной текст1"/>
    <w:basedOn w:val="a"/>
    <w:qFormat/>
    <w:pPr>
      <w:widowControl w:val="0"/>
      <w:shd w:val="clear" w:color="auto" w:fill="FFFFFF"/>
      <w:spacing w:before="900" w:after="240" w:line="278" w:lineRule="exact"/>
      <w:ind w:firstLine="380"/>
      <w:jc w:val="both"/>
    </w:pPr>
    <w:rPr>
      <w:rFonts w:ascii="Lucida Sans Unicode" w:hAnsi="Lucida Sans Unicode" w:cs="Lucida Sans Unicode"/>
      <w:spacing w:val="-10"/>
      <w:sz w:val="21"/>
      <w:szCs w:val="21"/>
    </w:rPr>
  </w:style>
  <w:style w:type="paragraph" w:customStyle="1" w:styleId="5">
    <w:name w:val="Основной текст (5)"/>
    <w:basedOn w:val="a"/>
    <w:qFormat/>
    <w:pPr>
      <w:widowControl w:val="0"/>
      <w:shd w:val="clear" w:color="auto" w:fill="FFFFFF"/>
      <w:spacing w:before="900" w:after="900" w:line="240" w:lineRule="atLeast"/>
      <w:jc w:val="center"/>
    </w:pPr>
    <w:rPr>
      <w:b/>
      <w:bCs/>
      <w:sz w:val="21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272</Words>
  <Characters>1552</Characters>
  <Application>Microsoft Office Word</Application>
  <DocSecurity>0</DocSecurity>
  <Lines>12</Lines>
  <Paragraphs>3</Paragraphs>
  <ScaleCrop>false</ScaleCrop>
  <Company>КонсультантПлюс Версия 4021.00.01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МО от 02.04.2021 N 195-РП"О подготовке объектов топливно-энергетического комплекса, жилищно-коммунального хозяйства и социальной сферы в Московской области к осенне-зимнему периоду 2021/2022 года"</dc:title>
  <dc:subject/>
  <dc:creator>Ольга</dc:creator>
  <dc:description/>
  <cp:lastModifiedBy>Зинченко</cp:lastModifiedBy>
  <cp:revision>65</cp:revision>
  <cp:lastPrinted>2025-05-14T10:42:00Z</cp:lastPrinted>
  <dcterms:created xsi:type="dcterms:W3CDTF">2021-05-11T09:33:00Z</dcterms:created>
  <dcterms:modified xsi:type="dcterms:W3CDTF">2025-05-14T10:16:00Z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