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1"/>
        <w:numPr>
          <w:ilvl w:val="0"/>
          <w:numId w:val="3"/>
        </w:numPr>
        <w:spacing w:before="120" w:after="0"/>
        <w:ind w:left="1701" w:right="0" w:hanging="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8820" cy="89852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3"/>
        </w:numPr>
        <w:spacing w:before="240" w:after="0"/>
        <w:ind w:left="2410" w:right="0" w:hanging="0"/>
        <w:jc w:val="left"/>
        <w:rPr>
          <w:rFonts w:ascii="Times New Roman" w:hAnsi="Times New Roman"/>
        </w:rPr>
      </w:pPr>
      <w:r>
        <w:rPr>
          <w:sz w:val="46"/>
          <w:szCs w:val="46"/>
          <w:lang w:val="en-US"/>
        </w:rPr>
        <w:t xml:space="preserve">      </w:t>
      </w:r>
      <w:r>
        <w:rPr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rPr>
          <w:lang w:val="en-US"/>
        </w:rPr>
      </w:pPr>
      <w:r>
        <w:rPr>
          <w:lang w:val="en-US"/>
        </w:rPr>
        <w:tab/>
      </w:r>
    </w:p>
    <w:p>
      <w:pPr>
        <w:pStyle w:val="Normal"/>
        <w:numPr>
          <w:ilvl w:val="0"/>
          <w:numId w:val="0"/>
        </w:numPr>
        <w:spacing w:before="120" w:after="0"/>
        <w:ind w:left="0" w:hanging="0"/>
        <w:jc w:val="center"/>
        <w:rPr/>
      </w:pPr>
      <w:r>
        <w:rPr>
          <w:b/>
          <w:bCs/>
          <w:sz w:val="28"/>
          <w:szCs w:val="28"/>
        </w:rPr>
        <w:t xml:space="preserve">             </w:t>
      </w:r>
      <w:r>
        <w:rPr>
          <w:b/>
          <w:bCs/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24.09.2025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875</w:t>
      </w:r>
    </w:p>
    <w:p>
      <w:pPr>
        <w:pStyle w:val="Style13"/>
        <w:spacing w:lineRule="exact" w:line="334" w:before="0" w:after="0"/>
        <w:ind w:right="4251" w:hanging="0"/>
        <w:jc w:val="both"/>
        <w:rPr/>
      </w:pPr>
      <w:r>
        <w:rPr/>
      </w:r>
    </w:p>
    <w:p>
      <w:pPr>
        <w:pStyle w:val="Style13"/>
        <w:spacing w:lineRule="exact" w:line="334" w:before="0" w:after="0"/>
        <w:ind w:right="4251" w:hanging="0"/>
        <w:jc w:val="both"/>
        <w:rPr/>
      </w:pPr>
      <w:r>
        <w:rPr/>
      </w:r>
    </w:p>
    <w:p>
      <w:pPr>
        <w:pStyle w:val="Style13"/>
        <w:keepNext w:val="true"/>
        <w:widowControl/>
        <w:suppressAutoHyphens w:val="true"/>
        <w:bidi w:val="0"/>
        <w:spacing w:lineRule="exact" w:line="334" w:before="0" w:after="0"/>
        <w:ind w:left="0" w:right="4535" w:hanging="0"/>
        <w:jc w:val="both"/>
        <w:rPr>
          <w:rFonts w:ascii="Times New Roman" w:hAnsi="Times New Roman" w:cs="Times New Roman"/>
          <w:spacing w:val="-4"/>
        </w:rPr>
      </w:pPr>
      <w:r>
        <w:rPr>
          <w:rFonts w:cs="Times New Roman" w:ascii="Times New Roman" w:hAnsi="Times New Roman"/>
          <w:spacing w:val="-4"/>
        </w:rPr>
        <w:t xml:space="preserve">О внесении изменений в постановление Главы города Фрязино от 06.06.2017 № 432 «Об утверждении перечня и стоимости платных услуг, предоставляемых муниципальным учреждением «Многофункциональный центр предоставления государственных и муниципальных услуг городского округа Фрязино Московской области» </w:t>
      </w:r>
    </w:p>
    <w:p>
      <w:pPr>
        <w:pStyle w:val="Normal"/>
        <w:spacing w:lineRule="exact" w:line="334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3"/>
        <w:keepNext w:val="true"/>
        <w:widowControl/>
        <w:numPr>
          <w:ilvl w:val="8"/>
          <w:numId w:val="1"/>
        </w:numPr>
        <w:tabs>
          <w:tab w:val="clear" w:pos="708"/>
        </w:tabs>
        <w:suppressAutoHyphens w:val="true"/>
        <w:bidi w:val="0"/>
        <w:spacing w:before="60" w:after="0"/>
        <w:ind w:left="0" w:right="0" w:firstLine="850"/>
        <w:jc w:val="both"/>
        <w:rPr>
          <w:b w:val="false"/>
          <w:bCs w:val="false"/>
          <w:sz w:val="28"/>
        </w:rPr>
      </w:pPr>
      <w:r>
        <w:rPr>
          <w:b w:val="false"/>
          <w:bCs w:val="false"/>
          <w:sz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22.12.2012 № 1376 «Об утверждении Правил организации деятельности многофункциональных центров предоставления государственных и муниципальных услуг», постановлением Администрации городского округа Фрязино от 20.01.2022 № 47 «Об утверждении Порядка определения платы для граждан и юридических лиц за выполняемые работы, оказываемые услуги муниципальными бюджетными учреждениями городского округа Фрязино Московской области сверх установленного муниципального задания на оказание муниципальных услуг, а также в случаях, определенных федеральными законами, в пределах установленного муниципального задания на оказание муниципальных услуг»,  руководствуясь Уставом городского округа Фрязино Московской области,</w:t>
      </w:r>
    </w:p>
    <w:p>
      <w:pPr>
        <w:pStyle w:val="Normal"/>
        <w:spacing w:lineRule="exact" w:line="334" w:before="0" w:after="0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exact" w:line="334" w:before="0" w:after="0"/>
        <w:jc w:val="center"/>
        <w:rPr>
          <w:b/>
          <w:sz w:val="28"/>
        </w:rPr>
      </w:pPr>
      <w:r>
        <w:rPr>
          <w:b/>
          <w:sz w:val="28"/>
        </w:rPr>
        <w:t>п о с т а н о в л я ю:</w:t>
      </w:r>
    </w:p>
    <w:p>
      <w:pPr>
        <w:pStyle w:val="Normal"/>
        <w:spacing w:lineRule="exact" w:line="334" w:before="0" w:after="0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/>
        <w:numPr>
          <w:ilvl w:val="0"/>
          <w:numId w:val="2"/>
        </w:numPr>
        <w:tabs>
          <w:tab w:val="clear" w:pos="708"/>
          <w:tab w:val="left" w:pos="993" w:leader="none"/>
        </w:tabs>
        <w:suppressAutoHyphens w:val="true"/>
        <w:bidi w:val="0"/>
        <w:spacing w:lineRule="exact" w:line="334" w:before="0" w:after="0"/>
        <w:ind w:left="0" w:right="0" w:firstLine="850"/>
        <w:jc w:val="both"/>
        <w:rPr/>
      </w:pPr>
      <w:r>
        <w:rPr>
          <w:sz w:val="28"/>
        </w:rPr>
        <w:t>Внести в постановление Главы города Фрязино от 06.06.2017 №432 «Об утверждении перечня и стоимости платных услуг, предоставляемых муниципальным учреждением «Многофункциональный центр предоставления государственных и муниципальных услуг городского округа Фрязино Московской области» следующие изменения:</w:t>
      </w:r>
    </w:p>
    <w:p>
      <w:pPr>
        <w:pStyle w:val="Normal"/>
        <w:widowControl/>
        <w:suppressAutoHyphens w:val="true"/>
        <w:bidi w:val="0"/>
        <w:spacing w:lineRule="exact" w:line="334" w:before="0" w:after="0"/>
        <w:ind w:left="0" w:right="0" w:firstLine="850"/>
        <w:jc w:val="both"/>
        <w:rPr>
          <w:sz w:val="28"/>
        </w:rPr>
      </w:pPr>
      <w:r>
        <w:rPr>
          <w:sz w:val="28"/>
        </w:rPr>
        <w:t>1.1. Дополнить Перечень и стоимость платных услуг, предоставляемых муниципальным учреждением «Многофункциональный центр предоставления государственных и муниципальных услуг городского округа Фрязино Московской области» строками следующего содержания:</w:t>
      </w:r>
    </w:p>
    <w:p>
      <w:pPr>
        <w:pStyle w:val="Normal"/>
        <w:spacing w:lineRule="exact" w:line="334"/>
        <w:ind w:firstLine="708"/>
        <w:jc w:val="both"/>
        <w:rPr>
          <w:sz w:val="28"/>
        </w:rPr>
      </w:pPr>
      <w:r>
        <w:rPr>
          <w:sz w:val="28"/>
        </w:rPr>
      </w:r>
    </w:p>
    <w:p>
      <w:pPr>
        <w:pStyle w:val="Normal"/>
        <w:spacing w:lineRule="exact" w:line="334"/>
        <w:jc w:val="both"/>
        <w:rPr>
          <w:sz w:val="28"/>
        </w:rPr>
      </w:pPr>
      <w:r>
        <w:rPr>
          <w:sz w:val="28"/>
        </w:rPr>
        <w:t xml:space="preserve">« </w:t>
      </w:r>
    </w:p>
    <w:tbl>
      <w:tblPr>
        <w:tblW w:w="9781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087"/>
        <w:gridCol w:w="2693"/>
      </w:tblGrid>
      <w:tr>
        <w:trPr>
          <w:trHeight w:val="300" w:hRule="atLeast"/>
        </w:trPr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Наименование услуги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8"/>
              </w:rPr>
            </w:pPr>
            <w:r>
              <w:rPr>
                <w:bCs/>
                <w:color w:val="000000"/>
                <w:lang w:eastAsia="ru-RU"/>
              </w:rPr>
              <w:t>Стоимость (в руб.)</w:t>
            </w:r>
          </w:p>
        </w:tc>
      </w:tr>
      <w:tr>
        <w:trPr>
          <w:trHeight w:val="300" w:hRule="atLeast"/>
        </w:trPr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Размещение рекламы на </w:t>
            </w:r>
            <w:r>
              <w:rPr>
                <w:lang w:val="en-US" w:eastAsia="ru-RU"/>
              </w:rPr>
              <w:t>LCD</w:t>
            </w:r>
            <w:r>
              <w:rPr>
                <w:lang w:eastAsia="ru-RU"/>
              </w:rPr>
              <w:t>-мониторе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-114" w:hanging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соответствии с рекомендацией уполномоченного МФЦ, на основании оферты</w:t>
            </w:r>
          </w:p>
        </w:tc>
      </w:tr>
      <w:tr>
        <w:trPr>
          <w:trHeight w:val="300" w:hRule="atLeast"/>
        </w:trPr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оказание услуг по ведению информационной базы по учёту лиц, зарегистрированных в жилищном фонде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на территории городского округа Фрязино Московской области</w:t>
            </w:r>
          </w:p>
          <w:p>
            <w:pPr>
              <w:pStyle w:val="Normal"/>
              <w:widowControl w:val="false"/>
              <w:rPr>
                <w:lang w:eastAsia="ru-RU"/>
              </w:rPr>
            </w:pPr>
            <w:r>
              <w:rPr>
                <w:lang w:eastAsia="ru-RU"/>
              </w:rPr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-114" w:hanging="0"/>
              <w:jc w:val="center"/>
              <w:rPr>
                <w:lang w:eastAsia="ru-RU"/>
              </w:rPr>
            </w:pPr>
            <w:r>
              <w:rPr>
                <w:color w:val="000000" w:themeColor="text1"/>
              </w:rPr>
              <w:t>на основании постановления Администрации городского округа Фрязино Об установлении размера платы за содержание жилого помещения</w:t>
            </w:r>
          </w:p>
        </w:tc>
      </w:tr>
      <w:tr>
        <w:trPr>
          <w:trHeight w:val="300" w:hRule="atLeast"/>
        </w:trPr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Услуги по размещению информационно-рекламных стикеров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-114" w:hanging="0"/>
              <w:jc w:val="center"/>
              <w:rPr>
                <w:color w:val="000000" w:themeColor="text1"/>
              </w:rPr>
            </w:pPr>
            <w:r>
              <w:rPr>
                <w:lang w:eastAsia="ru-RU"/>
              </w:rPr>
              <w:t>В соответствии с рекомендацией уполномоченного МФЦ, на основании оферты</w:t>
            </w:r>
          </w:p>
        </w:tc>
      </w:tr>
      <w:tr>
        <w:trPr>
          <w:trHeight w:val="300" w:hRule="atLeast"/>
        </w:trPr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Предоставление в аренду части помещений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-114" w:hanging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 соответствии с решением Совета депутатов городского округа Фрязино</w:t>
            </w:r>
          </w:p>
        </w:tc>
      </w:tr>
    </w:tbl>
    <w:p>
      <w:pPr>
        <w:pStyle w:val="Normal"/>
        <w:tabs>
          <w:tab w:val="clear" w:pos="708"/>
          <w:tab w:val="left" w:pos="993" w:leader="none"/>
        </w:tabs>
        <w:spacing w:lineRule="exact" w:line="334"/>
        <w:ind w:right="-1" w:firstLine="709"/>
        <w:jc w:val="right"/>
        <w:rPr>
          <w:sz w:val="28"/>
        </w:rPr>
      </w:pPr>
      <w:r>
        <w:rPr>
          <w:sz w:val="28"/>
        </w:rPr>
        <w:t>».</w:t>
      </w:r>
    </w:p>
    <w:p>
      <w:pPr>
        <w:pStyle w:val="Normal"/>
        <w:ind w:right="-1" w:firstLine="708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iCs/>
          <w:sz w:val="28"/>
          <w:szCs w:val="28"/>
        </w:rPr>
        <w:t>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Normal"/>
        <w:tabs>
          <w:tab w:val="clear" w:pos="708"/>
          <w:tab w:val="left" w:pos="709" w:leader="none"/>
        </w:tabs>
        <w:jc w:val="both"/>
        <w:rPr>
          <w:sz w:val="28"/>
        </w:rPr>
      </w:pPr>
      <w:r>
        <w:rPr>
          <w:sz w:val="28"/>
          <w:szCs w:val="28"/>
        </w:rPr>
        <w:tab/>
        <w:t xml:space="preserve">3. Назначить ответственным за исполнением настоящего постановления директора </w:t>
      </w:r>
      <w:r>
        <w:rPr>
          <w:sz w:val="28"/>
        </w:rPr>
        <w:t>муниципального учреждения «Многофункциональный центр предоставления государственных и муниципальных услуг городского округа Фрязино Московской области» Лапенкову О.Ю.</w:t>
      </w:r>
    </w:p>
    <w:p>
      <w:pPr>
        <w:pStyle w:val="Normal"/>
        <w:tabs>
          <w:tab w:val="clear" w:pos="708"/>
          <w:tab w:val="left" w:pos="709" w:leader="none"/>
        </w:tabs>
        <w:jc w:val="both"/>
        <w:rPr>
          <w:rFonts w:eastAsia="SimSun"/>
          <w:kern w:val="2"/>
          <w:sz w:val="28"/>
          <w:szCs w:val="28"/>
          <w:lang w:eastAsia="hi-IN" w:bidi="hi-IN"/>
        </w:rPr>
      </w:pPr>
      <w:r>
        <w:rPr>
          <w:sz w:val="28"/>
        </w:rPr>
        <w:tab/>
        <w:t xml:space="preserve">4. </w:t>
      </w:r>
      <w:r>
        <w:rPr>
          <w:rFonts w:eastAsia="SimSun"/>
          <w:kern w:val="2"/>
          <w:sz w:val="28"/>
          <w:szCs w:val="28"/>
          <w:lang w:eastAsia="hi-IN" w:bidi="hi-IN"/>
        </w:rPr>
        <w:t>Контроль за исполнением настоящего постановления возложить на заместителя главы городского округа Фрязино Тропина А.М.</w:t>
      </w:r>
    </w:p>
    <w:p>
      <w:pPr>
        <w:pStyle w:val="Normal"/>
        <w:ind w:right="-1" w:firstLine="708"/>
        <w:jc w:val="both"/>
        <w:rPr>
          <w:rFonts w:eastAsia="SimSun"/>
          <w:kern w:val="2"/>
          <w:sz w:val="28"/>
          <w:szCs w:val="28"/>
          <w:lang w:eastAsia="hi-IN" w:bidi="hi-IN"/>
        </w:rPr>
      </w:pPr>
      <w:r>
        <w:rPr>
          <w:rFonts w:eastAsia="SimSun"/>
          <w:kern w:val="2"/>
          <w:sz w:val="28"/>
          <w:szCs w:val="28"/>
          <w:lang w:eastAsia="hi-IN" w:bidi="hi-IN"/>
        </w:rPr>
      </w:r>
    </w:p>
    <w:p>
      <w:pPr>
        <w:pStyle w:val="Normal"/>
        <w:tabs>
          <w:tab w:val="clear" w:pos="708"/>
          <w:tab w:val="left" w:pos="2694" w:leader="none"/>
          <w:tab w:val="right" w:pos="9638" w:leader="none"/>
        </w:tabs>
        <w:spacing w:lineRule="atLeast" w:line="100"/>
        <w:rPr>
          <w:rFonts w:eastAsia="SimSun"/>
          <w:kern w:val="2"/>
          <w:sz w:val="28"/>
          <w:szCs w:val="28"/>
          <w:lang w:eastAsia="hi-IN" w:bidi="hi-IN"/>
        </w:rPr>
      </w:pPr>
      <w:r>
        <w:rPr>
          <w:rFonts w:eastAsia="SimSun"/>
          <w:kern w:val="2"/>
          <w:sz w:val="28"/>
          <w:szCs w:val="28"/>
          <w:lang w:eastAsia="hi-IN" w:bidi="hi-IN"/>
        </w:rPr>
      </w:r>
    </w:p>
    <w:p>
      <w:pPr>
        <w:pStyle w:val="Normal"/>
        <w:tabs>
          <w:tab w:val="clear" w:pos="708"/>
          <w:tab w:val="left" w:pos="2694" w:leader="none"/>
          <w:tab w:val="right" w:pos="9638" w:leader="none"/>
        </w:tabs>
        <w:spacing w:lineRule="atLeast" w:line="100"/>
        <w:rPr>
          <w:rFonts w:eastAsia="SimSun"/>
          <w:kern w:val="2"/>
          <w:sz w:val="28"/>
          <w:szCs w:val="28"/>
          <w:lang w:eastAsia="hi-IN" w:bidi="hi-IN"/>
        </w:rPr>
      </w:pPr>
      <w:r>
        <w:rPr>
          <w:rFonts w:eastAsia="SimSun"/>
          <w:kern w:val="2"/>
          <w:sz w:val="28"/>
          <w:szCs w:val="28"/>
          <w:lang w:eastAsia="hi-IN" w:bidi="hi-IN"/>
        </w:rPr>
        <w:t>Глава городского округа Фрязино</w:t>
        <w:tab/>
        <w:t>Д.Р. Воробьев</w:t>
      </w:r>
    </w:p>
    <w:p>
      <w:pPr>
        <w:pStyle w:val="Normal"/>
        <w:numPr>
          <w:ilvl w:val="0"/>
          <w:numId w:val="0"/>
        </w:numPr>
        <w:ind w:left="0" w:hanging="0"/>
        <w:outlineLvl w:val="1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</w:r>
    </w:p>
    <w:p>
      <w:pPr>
        <w:pStyle w:val="Normal"/>
        <w:numPr>
          <w:ilvl w:val="0"/>
          <w:numId w:val="0"/>
        </w:numPr>
        <w:ind w:left="0" w:hanging="0"/>
        <w:outlineLvl w:val="1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</w:r>
    </w:p>
    <w:p>
      <w:pPr>
        <w:pStyle w:val="Normal"/>
        <w:numPr>
          <w:ilvl w:val="0"/>
          <w:numId w:val="0"/>
        </w:numPr>
        <w:ind w:left="0" w:hanging="0"/>
        <w:outlineLvl w:val="1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</w:r>
    </w:p>
    <w:p>
      <w:pPr>
        <w:pStyle w:val="Normal"/>
        <w:numPr>
          <w:ilvl w:val="0"/>
          <w:numId w:val="0"/>
        </w:numPr>
        <w:ind w:left="0" w:hanging="0"/>
        <w:outlineLvl w:val="1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</w:r>
    </w:p>
    <w:p>
      <w:pPr>
        <w:pStyle w:val="Normal"/>
        <w:numPr>
          <w:ilvl w:val="0"/>
          <w:numId w:val="0"/>
        </w:numPr>
        <w:ind w:left="0" w:hanging="0"/>
        <w:outlineLvl w:val="1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</w:r>
    </w:p>
    <w:sectPr>
      <w:type w:val="nextPage"/>
      <w:pgSz w:w="11906" w:h="16838"/>
      <w:pgMar w:left="1701" w:right="567" w:gutter="0" w:header="0" w:top="1134" w:footer="0" w:bottom="136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ahoma">
    <w:charset w:val="cc"/>
    <w:family w:val="roman"/>
    <w:pitch w:val="variable"/>
  </w:font>
  <w:font w:name="Calibri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isplayBackgroundShape/>
  <w:embedSystemFonts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zh-CN" w:bidi="ar-SA"/>
    </w:rPr>
  </w:style>
  <w:style w:type="paragraph" w:styleId="1">
    <w:name w:val="Heading 1"/>
    <w:basedOn w:val="Normal"/>
    <w:next w:val="Normal"/>
    <w:qFormat/>
    <w:pPr>
      <w:keepNext w:val="true"/>
      <w:numPr>
        <w:ilvl w:val="0"/>
        <w:numId w:val="1"/>
      </w:numPr>
      <w:jc w:val="center"/>
      <w:outlineLvl w:val="0"/>
    </w:pPr>
    <w:rPr>
      <w:sz w:val="32"/>
    </w:rPr>
  </w:style>
  <w:style w:type="paragraph" w:styleId="2">
    <w:name w:val="Heading 2"/>
    <w:basedOn w:val="Normal"/>
    <w:next w:val="Normal"/>
    <w:qFormat/>
    <w:pPr>
      <w:keepNext w:val="true"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Normal"/>
    <w:next w:val="Normal"/>
    <w:qFormat/>
    <w:pPr>
      <w:keepNext w:val="true"/>
      <w:numPr>
        <w:ilvl w:val="2"/>
        <w:numId w:val="1"/>
      </w:numPr>
      <w:spacing w:before="60" w:after="0"/>
      <w:jc w:val="center"/>
      <w:outlineLvl w:val="2"/>
    </w:pPr>
    <w:rPr>
      <w:b/>
      <w:bCs/>
      <w:sz w:val="4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Основной шрифт абзаца1"/>
    <w:qFormat/>
    <w:rPr/>
  </w:style>
  <w:style w:type="character" w:styleId="Style11">
    <w:name w:val="Emphasis"/>
    <w:qFormat/>
    <w:rsid w:val="00f761af"/>
    <w:rPr>
      <w:i/>
      <w:iCs/>
    </w:rPr>
  </w:style>
  <w:style w:type="character" w:styleId="31">
    <w:name w:val="Заголовок 3 Знак"/>
    <w:qFormat/>
    <w:rPr>
      <w:b/>
      <w:bCs/>
      <w:sz w:val="44"/>
      <w:szCs w:val="24"/>
      <w:lang w:eastAsia="zh-CN"/>
    </w:rPr>
  </w:style>
  <w:style w:type="character" w:styleId="12">
    <w:name w:val="Заголовок 1 Знак"/>
    <w:qFormat/>
    <w:rPr>
      <w:sz w:val="32"/>
      <w:szCs w:val="24"/>
      <w:lang w:eastAsia="zh-CN"/>
    </w:rPr>
  </w:style>
  <w:style w:type="character" w:styleId="21">
    <w:name w:val="Основной шрифт абзаца2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Style12">
    <w:name w:val="Основной шрифт абзаца"/>
    <w:qFormat/>
    <w:rPr/>
  </w:style>
  <w:style w:type="character" w:styleId="WW8Num3z0">
    <w:name w:val="WW8Num3z0"/>
    <w:qFormat/>
    <w:rPr>
      <w:color w:val="000000"/>
      <w:sz w:val="28"/>
    </w:rPr>
  </w:style>
  <w:style w:type="paragraph" w:styleId="Style13" w:customStyle="1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4">
    <w:name w:val="Body Text"/>
    <w:basedOn w:val="Normal"/>
    <w:pPr>
      <w:spacing w:lineRule="auto" w:line="276" w:before="0" w:after="140"/>
    </w:pPr>
    <w:rPr/>
  </w:style>
  <w:style w:type="paragraph" w:styleId="Style15">
    <w:name w:val="List"/>
    <w:basedOn w:val="Style14"/>
    <w:pPr/>
    <w:rPr>
      <w:rFonts w:cs="Mangal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Lucida Sans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13" w:customStyle="1">
    <w:name w:val="Указатель1"/>
    <w:basedOn w:val="Normal"/>
    <w:qFormat/>
    <w:pPr>
      <w:suppressLineNumbers/>
    </w:pPr>
    <w:rPr>
      <w:rFonts w:cs="Mangal"/>
    </w:rPr>
  </w:style>
  <w:style w:type="paragraph" w:styleId="Style18">
    <w:name w:val="Колонтитул"/>
    <w:basedOn w:val="Normal"/>
    <w:qFormat/>
    <w:pPr/>
    <w:rPr/>
  </w:style>
  <w:style w:type="paragraph" w:styleId="Style19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0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e1cd6"/>
    <w:pPr>
      <w:spacing w:before="0" w:after="0"/>
      <w:ind w:left="720" w:hanging="0"/>
      <w:contextualSpacing/>
    </w:pPr>
    <w:rPr/>
  </w:style>
  <w:style w:type="paragraph" w:styleId="Style21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4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Style22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23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24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15">
    <w:name w:val="Название объекта1"/>
    <w:basedOn w:val="Normal"/>
    <w:qFormat/>
    <w:pPr>
      <w:spacing w:before="120" w:after="120"/>
    </w:pPr>
    <w:rPr>
      <w:rFonts w:cs="Mangal"/>
      <w:i/>
      <w:iCs/>
    </w:rPr>
  </w:style>
  <w:style w:type="paragraph" w:styleId="22">
    <w:name w:val="Указатель2"/>
    <w:basedOn w:val="Normal"/>
    <w:qFormat/>
    <w:pPr/>
    <w:rPr>
      <w:rFonts w:cs="Mangal"/>
    </w:rPr>
  </w:style>
  <w:style w:type="paragraph" w:styleId="Style25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rsid w:val="00c66bb4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Application>LibreOffice/7.5.7.1$Windows_X86_64 LibreOffice_project/47eb0cf7efbacdee9b19ae25d6752381ede23126</Application>
  <AppVersion>15.0000</AppVersion>
  <Pages>2</Pages>
  <Words>363</Words>
  <Characters>2783</Characters>
  <CharactersWithSpaces>3145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dc:description/>
  <dc:language>ru-RU</dc:language>
  <cp:lastModifiedBy/>
  <dcterms:modified xsi:type="dcterms:W3CDTF">2025-09-25T09:33:44Z</dcterms:modified>
  <cp:revision>9</cp:revision>
  <dc:subject/>
  <dc:title>РУКОВОДИТЕЛЬ АДМИНИСТРАЦИИ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