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F9" w:rsidRPr="006B6B1D" w:rsidRDefault="00AD60F9" w:rsidP="00AD60F9">
      <w:pPr>
        <w:pStyle w:val="1"/>
        <w:ind w:left="1701"/>
        <w:jc w:val="left"/>
        <w:rPr>
          <w:rFonts w:ascii="Times New Roman" w:hAnsi="Times New Roman" w:cs="Times New Roman"/>
          <w:b w:val="0"/>
          <w:sz w:val="36"/>
          <w:szCs w:val="36"/>
        </w:rPr>
      </w:pPr>
      <w:r w:rsidRPr="006B6B1D">
        <w:rPr>
          <w:rFonts w:ascii="Times New Roman" w:hAnsi="Times New Roman" w:cs="Times New Roman"/>
          <w:b w:val="0"/>
          <w:noProof/>
        </w:rPr>
        <w:drawing>
          <wp:anchor distT="0" distB="0" distL="114300" distR="114300" simplePos="0" relativeHeight="251662336" behindDoc="0" locked="0" layoutInCell="1" allowOverlap="1" wp14:anchorId="6BBD86AC" wp14:editId="60E47715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629920" cy="803910"/>
            <wp:effectExtent l="0" t="0" r="0" b="0"/>
            <wp:wrapNone/>
            <wp:docPr id="1" name="Рисунок 1" descr="Герб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B1D">
        <w:rPr>
          <w:rFonts w:ascii="Times New Roman" w:hAnsi="Times New Roman" w:cs="Times New Roman"/>
          <w:b w:val="0"/>
          <w:noProof/>
          <w:sz w:val="36"/>
          <w:szCs w:val="36"/>
        </w:rPr>
        <w:t>ГЛАВА ГОРОДСКОГО ОКРУГА ФРЯЗИНО</w:t>
      </w:r>
    </w:p>
    <w:p w:rsidR="00AD60F9" w:rsidRPr="006B6B1D" w:rsidRDefault="00AD60F9" w:rsidP="00AD60F9">
      <w:pPr>
        <w:pStyle w:val="3"/>
        <w:spacing w:before="240"/>
        <w:ind w:left="2410"/>
        <w:rPr>
          <w:rFonts w:ascii="Times New Roman" w:hAnsi="Times New Roman" w:cs="Times New Roman"/>
          <w:color w:val="auto"/>
          <w:sz w:val="46"/>
          <w:szCs w:val="46"/>
        </w:rPr>
      </w:pPr>
      <w:r w:rsidRPr="006B6B1D">
        <w:rPr>
          <w:rFonts w:ascii="Times New Roman" w:hAnsi="Times New Roman" w:cs="Times New Roman"/>
          <w:color w:val="auto"/>
          <w:sz w:val="46"/>
          <w:szCs w:val="46"/>
        </w:rPr>
        <w:t>ПОСТАНОВЛЕНИЕ</w:t>
      </w:r>
    </w:p>
    <w:p w:rsidR="00AD60F9" w:rsidRPr="006B6B1D" w:rsidRDefault="00AD60F9" w:rsidP="00AD60F9">
      <w:pPr>
        <w:spacing w:before="60"/>
        <w:ind w:left="1134"/>
        <w:rPr>
          <w:rFonts w:ascii="Times New Roman" w:hAnsi="Times New Roman" w:cs="Times New Roman"/>
          <w:sz w:val="28"/>
          <w:szCs w:val="24"/>
        </w:rPr>
      </w:pPr>
    </w:p>
    <w:p w:rsidR="00AD60F9" w:rsidRPr="006B6B1D" w:rsidRDefault="00AD60F9" w:rsidP="006B6B1D">
      <w:pPr>
        <w:spacing w:before="60"/>
        <w:ind w:left="1842" w:firstLine="993"/>
        <w:rPr>
          <w:rFonts w:ascii="Times New Roman" w:hAnsi="Times New Roman" w:cs="Times New Roman"/>
          <w:sz w:val="28"/>
          <w:szCs w:val="28"/>
        </w:rPr>
      </w:pPr>
      <w:r w:rsidRPr="006B6B1D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6B6B1D">
        <w:rPr>
          <w:rFonts w:ascii="Times New Roman" w:hAnsi="Times New Roman" w:cs="Times New Roman"/>
          <w:sz w:val="28"/>
          <w:szCs w:val="28"/>
        </w:rPr>
        <w:t xml:space="preserve"> </w:t>
      </w:r>
      <w:r w:rsidR="006B6B1D" w:rsidRPr="006B6B1D">
        <w:rPr>
          <w:rFonts w:ascii="Times New Roman" w:hAnsi="Times New Roman" w:cs="Times New Roman"/>
          <w:sz w:val="28"/>
          <w:szCs w:val="28"/>
        </w:rPr>
        <w:t>08</w:t>
      </w:r>
      <w:r w:rsidR="006B6B1D">
        <w:rPr>
          <w:rFonts w:ascii="Times New Roman" w:hAnsi="Times New Roman" w:cs="Times New Roman"/>
          <w:sz w:val="28"/>
          <w:szCs w:val="28"/>
        </w:rPr>
        <w:t>.10.2019</w:t>
      </w:r>
      <w:r w:rsidRPr="006B6B1D">
        <w:rPr>
          <w:rFonts w:ascii="Times New Roman" w:hAnsi="Times New Roman" w:cs="Times New Roman"/>
          <w:sz w:val="28"/>
          <w:szCs w:val="28"/>
        </w:rPr>
        <w:t xml:space="preserve"> </w:t>
      </w:r>
      <w:r w:rsidRPr="006B6B1D">
        <w:rPr>
          <w:rFonts w:ascii="Times New Roman" w:hAnsi="Times New Roman" w:cs="Times New Roman"/>
          <w:b/>
          <w:sz w:val="28"/>
          <w:szCs w:val="28"/>
        </w:rPr>
        <w:t>№</w:t>
      </w:r>
      <w:r w:rsidRPr="006B6B1D">
        <w:rPr>
          <w:rFonts w:ascii="Times New Roman" w:hAnsi="Times New Roman" w:cs="Times New Roman"/>
          <w:sz w:val="28"/>
          <w:szCs w:val="28"/>
        </w:rPr>
        <w:t xml:space="preserve"> 581</w:t>
      </w:r>
    </w:p>
    <w:p w:rsidR="00AD60F9" w:rsidRDefault="00AD60F9" w:rsidP="00AD60F9">
      <w:pPr>
        <w:spacing w:before="60"/>
        <w:ind w:left="1134" w:firstLine="2"/>
        <w:jc w:val="center"/>
        <w:rPr>
          <w:sz w:val="24"/>
          <w:szCs w:val="24"/>
        </w:rPr>
      </w:pPr>
    </w:p>
    <w:p w:rsidR="002D6C24" w:rsidRDefault="002D6C24" w:rsidP="002E654E">
      <w:pPr>
        <w:tabs>
          <w:tab w:val="left" w:pos="993"/>
        </w:tabs>
        <w:ind w:right="38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2E654E" w:rsidRPr="00B17C3E" w:rsidRDefault="002E654E" w:rsidP="002E654E">
      <w:pPr>
        <w:tabs>
          <w:tab w:val="left" w:pos="993"/>
        </w:tabs>
        <w:ind w:right="38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pacing w:val="-5"/>
          <w:sz w:val="28"/>
          <w:szCs w:val="28"/>
        </w:rPr>
        <w:t>Об утверждении Порядка определения</w:t>
      </w:r>
      <w:r w:rsidR="00453EB2" w:rsidRPr="00453E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02F88">
        <w:rPr>
          <w:rFonts w:ascii="Times New Roman" w:hAnsi="Times New Roman" w:cs="Times New Roman"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бъёма и предоставления субсидии фонду помощи детям «Д</w:t>
      </w:r>
      <w:r w:rsidR="00EA203C">
        <w:rPr>
          <w:rFonts w:ascii="Times New Roman" w:hAnsi="Times New Roman" w:cs="Times New Roman"/>
          <w:spacing w:val="-5"/>
          <w:sz w:val="28"/>
          <w:szCs w:val="28"/>
        </w:rPr>
        <w:t>ОВЕРЯЮ</w:t>
      </w:r>
      <w:r>
        <w:rPr>
          <w:rFonts w:ascii="Times New Roman" w:hAnsi="Times New Roman" w:cs="Times New Roman"/>
          <w:spacing w:val="-5"/>
          <w:sz w:val="28"/>
          <w:szCs w:val="28"/>
        </w:rPr>
        <w:t>» для организации</w:t>
      </w:r>
      <w:r w:rsidR="00453EB2" w:rsidRPr="00453E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(оказания) помощи детям, нуждающимся в лечении (в реабилитации после лечения), находящихся в трудной жизненной ситуации</w:t>
      </w:r>
    </w:p>
    <w:bookmarkEnd w:id="0"/>
    <w:p w:rsidR="002E654E" w:rsidRDefault="002E654E" w:rsidP="002E654E">
      <w:pPr>
        <w:tabs>
          <w:tab w:val="left" w:pos="993"/>
        </w:tabs>
        <w:ind w:right="439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2E654E" w:rsidRDefault="002E654E" w:rsidP="002E654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proofErr w:type="gramStart"/>
      <w:r w:rsidRPr="002E654E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В соответствии с пунктом 2 статьи 78.1 Бюджетного кодекса Российской Федерации, Федеральным законом от 12.01.1996 № 7-ФЗ «О некоммерческих организациях», Федеральным законом 131-ФЗ «Об общих принципах организации местного самоуправления в Российской Федерации»,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учреждениями», Уставом</w:t>
      </w:r>
      <w:proofErr w:type="gramEnd"/>
      <w:r w:rsidRPr="002E654E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городского округа Фрязино</w:t>
      </w:r>
      <w:r w:rsidR="00302F88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Московской области</w:t>
      </w:r>
    </w:p>
    <w:p w:rsidR="002E654E" w:rsidRDefault="002E654E" w:rsidP="002E654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</w:pPr>
    </w:p>
    <w:p w:rsidR="002E654E" w:rsidRDefault="002E654E" w:rsidP="002E654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</w:pPr>
      <w:r w:rsidRPr="00B17C3E"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  <w:t>постановляю:</w:t>
      </w:r>
    </w:p>
    <w:p w:rsidR="002E654E" w:rsidRDefault="002E654E" w:rsidP="002E654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</w:pPr>
    </w:p>
    <w:p w:rsidR="002E654E" w:rsidRPr="002E654E" w:rsidRDefault="002E654E" w:rsidP="002D6C24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line="256" w:lineRule="auto"/>
        <w:ind w:left="0" w:firstLine="709"/>
        <w:rPr>
          <w:rFonts w:ascii="Times New Roman" w:hAnsi="Times New Roman" w:cs="Times New Roman"/>
          <w:lang w:eastAsia="ar-SA"/>
        </w:rPr>
      </w:pPr>
      <w:r w:rsidRPr="002E654E">
        <w:rPr>
          <w:rFonts w:ascii="Times New Roman" w:hAnsi="Times New Roman" w:cs="Times New Roman"/>
          <w:lang w:eastAsia="ar-SA"/>
        </w:rPr>
        <w:t>Утвердить Порядок определения объема и предоставления суб</w:t>
      </w:r>
      <w:r w:rsidR="00302F88">
        <w:rPr>
          <w:rFonts w:ascii="Times New Roman" w:hAnsi="Times New Roman" w:cs="Times New Roman"/>
          <w:lang w:eastAsia="ar-SA"/>
        </w:rPr>
        <w:t>сидии фонду помощи детям «ДОВЕРЯ</w:t>
      </w:r>
      <w:r>
        <w:rPr>
          <w:rFonts w:ascii="Times New Roman" w:hAnsi="Times New Roman" w:cs="Times New Roman"/>
          <w:lang w:eastAsia="ar-SA"/>
        </w:rPr>
        <w:t>Ю</w:t>
      </w:r>
      <w:r w:rsidRPr="002E654E">
        <w:rPr>
          <w:rFonts w:ascii="Times New Roman" w:hAnsi="Times New Roman" w:cs="Times New Roman"/>
          <w:lang w:eastAsia="ar-SA"/>
        </w:rPr>
        <w:t>» для организации (оказания) помощи детям, нуждающимся в лечении (в реабилитации после лечения), находящих</w:t>
      </w:r>
      <w:r w:rsidR="000C6E94">
        <w:rPr>
          <w:rFonts w:ascii="Times New Roman" w:hAnsi="Times New Roman" w:cs="Times New Roman"/>
          <w:lang w:eastAsia="ar-SA"/>
        </w:rPr>
        <w:t>ся</w:t>
      </w:r>
      <w:r w:rsidR="0045332E">
        <w:rPr>
          <w:rFonts w:ascii="Times New Roman" w:hAnsi="Times New Roman" w:cs="Times New Roman"/>
          <w:lang w:eastAsia="ar-SA"/>
        </w:rPr>
        <w:t xml:space="preserve"> в трудной жизненной ситуации (п</w:t>
      </w:r>
      <w:r w:rsidR="0045332E" w:rsidRPr="002E654E">
        <w:rPr>
          <w:rFonts w:ascii="Times New Roman" w:hAnsi="Times New Roman" w:cs="Times New Roman"/>
          <w:lang w:eastAsia="ar-SA"/>
        </w:rPr>
        <w:t>рила</w:t>
      </w:r>
      <w:r w:rsidR="0045332E">
        <w:rPr>
          <w:rFonts w:ascii="Times New Roman" w:hAnsi="Times New Roman" w:cs="Times New Roman"/>
          <w:lang w:eastAsia="ar-SA"/>
        </w:rPr>
        <w:t>гается</w:t>
      </w:r>
      <w:r w:rsidRPr="002E654E">
        <w:rPr>
          <w:rFonts w:ascii="Times New Roman" w:hAnsi="Times New Roman" w:cs="Times New Roman"/>
          <w:lang w:eastAsia="ar-SA"/>
        </w:rPr>
        <w:t xml:space="preserve">). </w:t>
      </w:r>
    </w:p>
    <w:p w:rsidR="002E654E" w:rsidRPr="00435576" w:rsidRDefault="00302F88" w:rsidP="002E654E">
      <w:pPr>
        <w:pStyle w:val="a4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2E654E" w:rsidRPr="00435576">
        <w:rPr>
          <w:rFonts w:ascii="Times New Roman" w:hAnsi="Times New Roman" w:cs="Times New Roman"/>
          <w:sz w:val="28"/>
          <w:szCs w:val="28"/>
          <w:lang w:eastAsia="ar-SA"/>
        </w:rPr>
        <w:t>. 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2E654E" w:rsidRPr="00C74334" w:rsidRDefault="00302F88" w:rsidP="00C74334">
      <w:pPr>
        <w:pStyle w:val="a4"/>
        <w:tabs>
          <w:tab w:val="left" w:pos="1008"/>
        </w:tabs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2E654E" w:rsidRPr="0043557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D6C2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2E654E" w:rsidRPr="00435576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2E654E" w:rsidRPr="00435576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="002E654E" w:rsidRPr="00435576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заместителя главы администрации </w:t>
      </w:r>
      <w:r w:rsidR="00C74334" w:rsidRPr="00C74334">
        <w:rPr>
          <w:rFonts w:ascii="Times New Roman" w:hAnsi="Times New Roman" w:cs="Times New Roman"/>
          <w:sz w:val="28"/>
          <w:szCs w:val="28"/>
          <w:lang w:eastAsia="ar-SA"/>
        </w:rPr>
        <w:t>Егорова А.Д.</w:t>
      </w:r>
    </w:p>
    <w:p w:rsidR="002E654E" w:rsidRDefault="002E654E" w:rsidP="002E654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E654E" w:rsidRDefault="002E654E" w:rsidP="002E654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E654E" w:rsidRDefault="002E654E" w:rsidP="002E654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E654E" w:rsidRPr="003C429D" w:rsidRDefault="002E654E" w:rsidP="002E654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E654E" w:rsidRPr="00233E2B" w:rsidRDefault="002E654E" w:rsidP="002E654E">
      <w:pPr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3E2B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33E2B">
        <w:rPr>
          <w:rFonts w:ascii="Times New Roman" w:hAnsi="Times New Roman" w:cs="Times New Roman"/>
          <w:sz w:val="28"/>
          <w:szCs w:val="28"/>
          <w:lang w:eastAsia="ar-SA"/>
        </w:rPr>
        <w:t xml:space="preserve"> город</w:t>
      </w:r>
      <w:r>
        <w:rPr>
          <w:rFonts w:ascii="Times New Roman" w:hAnsi="Times New Roman" w:cs="Times New Roman"/>
          <w:sz w:val="28"/>
          <w:szCs w:val="28"/>
          <w:lang w:eastAsia="ar-SA"/>
        </w:rPr>
        <w:t>ского округа</w:t>
      </w:r>
      <w:r w:rsidRPr="00233E2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К.В. Бочаров</w:t>
      </w:r>
    </w:p>
    <w:p w:rsidR="002E654E" w:rsidRDefault="002E654E" w:rsidP="002E654E">
      <w:pPr>
        <w:tabs>
          <w:tab w:val="left" w:pos="1134"/>
          <w:tab w:val="left" w:pos="3544"/>
          <w:tab w:val="right" w:pos="9639"/>
        </w:tabs>
        <w:jc w:val="both"/>
        <w:rPr>
          <w:rFonts w:ascii="Times New Roman" w:hAnsi="Times New Roman" w:cs="Times New Roman"/>
          <w:lang w:eastAsia="ar-SA"/>
        </w:rPr>
      </w:pPr>
    </w:p>
    <w:p w:rsidR="00C74334" w:rsidRDefault="00C74334" w:rsidP="002E654E">
      <w:pPr>
        <w:tabs>
          <w:tab w:val="left" w:pos="1134"/>
          <w:tab w:val="left" w:pos="3544"/>
          <w:tab w:val="right" w:pos="9639"/>
        </w:tabs>
        <w:jc w:val="both"/>
        <w:rPr>
          <w:rFonts w:ascii="Times New Roman" w:hAnsi="Times New Roman" w:cs="Times New Roman"/>
          <w:lang w:eastAsia="ar-SA"/>
        </w:rPr>
      </w:pPr>
    </w:p>
    <w:p w:rsidR="00C74334" w:rsidRDefault="00C74334" w:rsidP="002E654E">
      <w:pPr>
        <w:tabs>
          <w:tab w:val="left" w:pos="1134"/>
          <w:tab w:val="left" w:pos="3544"/>
          <w:tab w:val="right" w:pos="9639"/>
        </w:tabs>
        <w:jc w:val="both"/>
        <w:rPr>
          <w:rFonts w:ascii="Times New Roman" w:hAnsi="Times New Roman" w:cs="Times New Roman"/>
          <w:lang w:eastAsia="ar-SA"/>
        </w:rPr>
      </w:pPr>
    </w:p>
    <w:p w:rsidR="001A715E" w:rsidRDefault="001A715E" w:rsidP="00274A59">
      <w:pPr>
        <w:tabs>
          <w:tab w:val="left" w:pos="1276"/>
          <w:tab w:val="left" w:pos="3544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9010B8" w:rsidRDefault="00412D58" w:rsidP="009010B8">
      <w:pPr>
        <w:pStyle w:val="1"/>
        <w:spacing w:before="0" w:after="0"/>
        <w:rPr>
          <w:rFonts w:ascii="Calibri" w:eastAsia="Calibri" w:hAnsi="Calibri" w:cs="Times New Roman"/>
          <w:bCs w:val="0"/>
          <w:color w:val="auto"/>
          <w:sz w:val="28"/>
          <w:szCs w:val="22"/>
          <w:lang w:eastAsia="en-US"/>
        </w:rPr>
      </w:pPr>
      <w:r>
        <w:rPr>
          <w:b w:val="0"/>
          <w:noProof/>
          <w:sz w:val="4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43894" wp14:editId="4ECB4FB8">
                <wp:simplePos x="0" y="0"/>
                <wp:positionH relativeFrom="column">
                  <wp:posOffset>3698899</wp:posOffset>
                </wp:positionH>
                <wp:positionV relativeFrom="paragraph">
                  <wp:posOffset>1894</wp:posOffset>
                </wp:positionV>
                <wp:extent cx="2571750" cy="1285336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85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D58" w:rsidRPr="00621992" w:rsidRDefault="00412D58" w:rsidP="00412D58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6"/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412D58" w:rsidRDefault="00412D58" w:rsidP="00412D58">
                            <w:pPr>
                              <w:jc w:val="right"/>
                              <w:rPr>
                                <w:rStyle w:val="a6"/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постановлением</w:t>
                            </w:r>
                            <w:r w:rsidR="00302F88">
                              <w:rPr>
                                <w:rStyle w:val="a6"/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br/>
                              <w:t>Главы</w:t>
                            </w:r>
                            <w:r w:rsidRPr="00621992">
                              <w:rPr>
                                <w:rStyle w:val="a6"/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a6"/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городского округа Фрязино</w:t>
                            </w:r>
                            <w:r w:rsidR="00302F88">
                              <w:rPr>
                                <w:rStyle w:val="a6"/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Московской области</w:t>
                            </w:r>
                          </w:p>
                          <w:p w:rsidR="00302F88" w:rsidRPr="00621992" w:rsidRDefault="00302F88" w:rsidP="00412D58">
                            <w:pPr>
                              <w:jc w:val="right"/>
                              <w:rPr>
                                <w:rStyle w:val="a6"/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12D58" w:rsidRPr="00621992" w:rsidRDefault="00412D58" w:rsidP="006B6B1D">
                            <w:pPr>
                              <w:ind w:firstLine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6"/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6B6B1D">
                              <w:rPr>
                                <w:rStyle w:val="a6"/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08.10.2019</w:t>
                            </w:r>
                            <w:r>
                              <w:rPr>
                                <w:rStyle w:val="a6"/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№ </w:t>
                            </w:r>
                            <w:r w:rsidR="006B6B1D">
                              <w:rPr>
                                <w:rStyle w:val="a6"/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581</w:t>
                            </w:r>
                          </w:p>
                          <w:p w:rsidR="00412D58" w:rsidRDefault="00412D58" w:rsidP="005A0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91.25pt;margin-top:.15pt;width:202.5pt;height:1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" stroked="f">
                <v:textbox>
                  <w:txbxContent>
                    <w:p w:rsidR="00412D58" w:rsidRPr="00621992" w:rsidRDefault="00412D58" w:rsidP="00412D58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a6"/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УТВЕРЖДЕН</w:t>
                      </w:r>
                    </w:p>
                    <w:p w:rsidR="00412D58" w:rsidRDefault="00412D58" w:rsidP="00412D58">
                      <w:pPr>
                        <w:jc w:val="right"/>
                        <w:rPr>
                          <w:rStyle w:val="a6"/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постановлением</w:t>
                      </w:r>
                      <w:r w:rsidR="00302F88">
                        <w:rPr>
                          <w:rStyle w:val="a6"/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br/>
                        <w:t>Главы</w:t>
                      </w:r>
                      <w:r w:rsidRPr="00621992">
                        <w:rPr>
                          <w:rStyle w:val="a6"/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a6"/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городского округа Фрязино</w:t>
                      </w:r>
                      <w:r w:rsidR="00302F88">
                        <w:rPr>
                          <w:rStyle w:val="a6"/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 Московской области</w:t>
                      </w:r>
                    </w:p>
                    <w:p w:rsidR="00302F88" w:rsidRPr="00621992" w:rsidRDefault="00302F88" w:rsidP="00412D58">
                      <w:pPr>
                        <w:jc w:val="right"/>
                        <w:rPr>
                          <w:rStyle w:val="a6"/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:rsidR="00412D58" w:rsidRPr="00621992" w:rsidRDefault="00412D58" w:rsidP="006B6B1D">
                      <w:pPr>
                        <w:ind w:firstLine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a6"/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от </w:t>
                      </w:r>
                      <w:r w:rsidR="006B6B1D">
                        <w:rPr>
                          <w:rStyle w:val="a6"/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08.10.2019</w:t>
                      </w:r>
                      <w:r>
                        <w:rPr>
                          <w:rStyle w:val="a6"/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   № </w:t>
                      </w:r>
                      <w:r w:rsidR="006B6B1D">
                        <w:rPr>
                          <w:rStyle w:val="a6"/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581</w:t>
                      </w:r>
                    </w:p>
                    <w:p w:rsidR="00412D58" w:rsidRDefault="00412D58" w:rsidP="005A0EEE"/>
                  </w:txbxContent>
                </v:textbox>
              </v:shape>
            </w:pict>
          </mc:Fallback>
        </mc:AlternateContent>
      </w:r>
    </w:p>
    <w:p w:rsidR="009010B8" w:rsidRDefault="009010B8" w:rsidP="009010B8">
      <w:pPr>
        <w:pStyle w:val="1"/>
        <w:spacing w:before="0" w:after="0"/>
        <w:rPr>
          <w:rFonts w:ascii="Calibri" w:eastAsia="Calibri" w:hAnsi="Calibri" w:cs="Times New Roman"/>
          <w:bCs w:val="0"/>
          <w:color w:val="auto"/>
          <w:sz w:val="28"/>
          <w:szCs w:val="22"/>
          <w:lang w:eastAsia="en-US"/>
        </w:rPr>
      </w:pPr>
    </w:p>
    <w:p w:rsidR="009010B8" w:rsidRDefault="009010B8" w:rsidP="009010B8">
      <w:pPr>
        <w:pStyle w:val="1"/>
        <w:spacing w:before="0" w:after="0"/>
        <w:rPr>
          <w:rFonts w:ascii="Calibri" w:eastAsia="Calibri" w:hAnsi="Calibri" w:cs="Times New Roman"/>
          <w:bCs w:val="0"/>
          <w:color w:val="auto"/>
          <w:sz w:val="28"/>
          <w:szCs w:val="22"/>
          <w:lang w:eastAsia="en-US"/>
        </w:rPr>
      </w:pPr>
    </w:p>
    <w:p w:rsidR="009010B8" w:rsidRDefault="009010B8" w:rsidP="009010B8">
      <w:pPr>
        <w:pStyle w:val="1"/>
        <w:spacing w:before="0" w:after="0"/>
        <w:rPr>
          <w:rFonts w:ascii="Calibri" w:eastAsia="Calibri" w:hAnsi="Calibri" w:cs="Times New Roman"/>
          <w:bCs w:val="0"/>
          <w:color w:val="auto"/>
          <w:sz w:val="28"/>
          <w:szCs w:val="22"/>
          <w:lang w:eastAsia="en-US"/>
        </w:rPr>
      </w:pPr>
    </w:p>
    <w:p w:rsidR="009010B8" w:rsidRDefault="009010B8" w:rsidP="009010B8">
      <w:pPr>
        <w:pStyle w:val="1"/>
        <w:spacing w:before="0" w:after="0"/>
        <w:rPr>
          <w:rFonts w:ascii="Calibri" w:eastAsia="Calibri" w:hAnsi="Calibri" w:cs="Times New Roman"/>
          <w:bCs w:val="0"/>
          <w:color w:val="auto"/>
          <w:sz w:val="28"/>
          <w:szCs w:val="22"/>
          <w:lang w:eastAsia="en-US"/>
        </w:rPr>
      </w:pPr>
    </w:p>
    <w:p w:rsidR="009010B8" w:rsidRDefault="009010B8" w:rsidP="009010B8">
      <w:pPr>
        <w:pStyle w:val="1"/>
        <w:spacing w:before="0" w:after="0"/>
        <w:rPr>
          <w:rFonts w:ascii="Calibri" w:eastAsia="Calibri" w:hAnsi="Calibri" w:cs="Times New Roman"/>
          <w:bCs w:val="0"/>
          <w:color w:val="auto"/>
          <w:sz w:val="28"/>
          <w:szCs w:val="22"/>
          <w:lang w:eastAsia="en-US"/>
        </w:rPr>
      </w:pPr>
    </w:p>
    <w:p w:rsidR="009010B8" w:rsidRPr="001C7CF2" w:rsidRDefault="009010B8" w:rsidP="009010B8">
      <w:pPr>
        <w:pStyle w:val="1"/>
        <w:spacing w:before="0" w:after="0"/>
        <w:rPr>
          <w:rFonts w:ascii="Times New Roman" w:eastAsia="Calibri" w:hAnsi="Times New Roman" w:cs="Times New Roman"/>
          <w:bCs w:val="0"/>
          <w:color w:val="auto"/>
          <w:sz w:val="28"/>
          <w:szCs w:val="22"/>
          <w:lang w:eastAsia="en-US"/>
        </w:rPr>
      </w:pPr>
      <w:r w:rsidRPr="001C7CF2">
        <w:rPr>
          <w:rFonts w:ascii="Times New Roman" w:eastAsia="Calibri" w:hAnsi="Times New Roman" w:cs="Times New Roman"/>
          <w:bCs w:val="0"/>
          <w:color w:val="auto"/>
          <w:sz w:val="28"/>
          <w:szCs w:val="22"/>
          <w:lang w:eastAsia="en-US"/>
        </w:rPr>
        <w:t>Порядок определения объема и предоставления субсидии фонду помощи детям «ДОВЕРЯЮ» для организации (оказания) помощи детям, нуждающимся в лечении (в реабилитации после лечения), находящихся в трудной жизненной ситуации</w:t>
      </w:r>
    </w:p>
    <w:p w:rsidR="009010B8" w:rsidRPr="001C7CF2" w:rsidRDefault="009010B8" w:rsidP="009010B8">
      <w:pPr>
        <w:jc w:val="center"/>
        <w:rPr>
          <w:rFonts w:ascii="Times New Roman" w:hAnsi="Times New Roman" w:cs="Times New Roman"/>
          <w:lang w:bidi="ar-SA"/>
        </w:rPr>
      </w:pP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proofErr w:type="gramStart"/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Порядок определения объема и предоставления субсидии фонду помощи детям «ДОВЕРЯЮ» для организации (оказания) помощи детям, нуждающимся в лечении (в реабилитации после лечения), находящих</w:t>
      </w:r>
      <w:r w:rsidR="00302F88" w:rsidRPr="001C7CF2">
        <w:rPr>
          <w:rFonts w:ascii="Times New Roman" w:eastAsia="Calibri" w:hAnsi="Times New Roman" w:cs="Times New Roman"/>
          <w:sz w:val="28"/>
          <w:lang w:eastAsia="en-US" w:bidi="ar-SA"/>
        </w:rPr>
        <w:t>ся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в трудной жизненной ситуации (далее – Порядок) разработан в соответствии</w:t>
      </w:r>
      <w:r w:rsidR="00CC43C9">
        <w:rPr>
          <w:rFonts w:ascii="Times New Roman" w:eastAsia="Calibri" w:hAnsi="Times New Roman" w:cs="Times New Roman"/>
          <w:sz w:val="28"/>
          <w:lang w:eastAsia="en-US" w:bidi="ar-SA"/>
        </w:rPr>
        <w:t xml:space="preserve"> с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пунктом 2 статьи 78.1 Бюджетного кодекса Российской Федерации, Федеральными законами </w:t>
      </w:r>
      <w:hyperlink r:id="rId7" w:history="1">
        <w:r w:rsidRPr="001C7CF2">
          <w:rPr>
            <w:rFonts w:ascii="Times New Roman" w:eastAsia="Calibri" w:hAnsi="Times New Roman" w:cs="Times New Roman"/>
            <w:sz w:val="28"/>
            <w:lang w:eastAsia="en-US" w:bidi="ar-SA"/>
          </w:rPr>
          <w:t>от 12.01.1996 </w:t>
        </w:r>
        <w:r w:rsidR="00CC43C9">
          <w:rPr>
            <w:rFonts w:ascii="Times New Roman" w:eastAsia="Calibri" w:hAnsi="Times New Roman" w:cs="Times New Roman"/>
            <w:sz w:val="28"/>
            <w:lang w:eastAsia="en-US" w:bidi="ar-SA"/>
          </w:rPr>
          <w:t xml:space="preserve"> </w:t>
        </w:r>
        <w:r w:rsidRPr="001C7CF2">
          <w:rPr>
            <w:rFonts w:ascii="Times New Roman" w:eastAsia="Calibri" w:hAnsi="Times New Roman" w:cs="Times New Roman"/>
            <w:sz w:val="28"/>
            <w:lang w:eastAsia="en-US" w:bidi="ar-SA"/>
          </w:rPr>
          <w:t>N 7-ФЗ</w:t>
        </w:r>
      </w:hyperlink>
      <w:r w:rsidR="00CC43C9">
        <w:rPr>
          <w:rFonts w:ascii="Times New Roman" w:eastAsia="Calibri" w:hAnsi="Times New Roman" w:cs="Times New Roman"/>
          <w:sz w:val="28"/>
          <w:lang w:eastAsia="en-US" w:bidi="ar-SA"/>
        </w:rPr>
        <w:t xml:space="preserve"> «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О некоммерческих организациях</w:t>
      </w:r>
      <w:r w:rsidR="00CC43C9">
        <w:rPr>
          <w:rFonts w:ascii="Times New Roman" w:eastAsia="Calibri" w:hAnsi="Times New Roman" w:cs="Times New Roman"/>
          <w:sz w:val="28"/>
          <w:lang w:eastAsia="en-US" w:bidi="ar-SA"/>
        </w:rPr>
        <w:t>»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, </w:t>
      </w:r>
      <w:hyperlink r:id="rId8" w:history="1">
        <w:r w:rsidRPr="001C7CF2">
          <w:rPr>
            <w:rFonts w:ascii="Times New Roman" w:eastAsia="Calibri" w:hAnsi="Times New Roman" w:cs="Times New Roman"/>
            <w:sz w:val="28"/>
            <w:lang w:eastAsia="en-US" w:bidi="ar-SA"/>
          </w:rPr>
          <w:t>от 06.10.2003  N 131-ФЗ</w:t>
        </w:r>
      </w:hyperlink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"Об общих принципах организации местного самоуправления</w:t>
      </w:r>
      <w:proofErr w:type="gramEnd"/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в Российской Федерации", </w:t>
      </w:r>
      <w:hyperlink r:id="rId9" w:history="1">
        <w:r w:rsidRPr="001C7CF2">
          <w:rPr>
            <w:rFonts w:ascii="Times New Roman" w:eastAsia="Calibri" w:hAnsi="Times New Roman" w:cs="Times New Roman"/>
            <w:sz w:val="28"/>
            <w:lang w:eastAsia="en-US" w:bidi="ar-SA"/>
          </w:rPr>
          <w:t>постановлением</w:t>
        </w:r>
      </w:hyperlink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Правительства Российской Федерации от 07.05.2017 N 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Уставом городского округа Фрязино</w:t>
      </w:r>
      <w:r w:rsidR="00302F88"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Московской области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.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proofErr w:type="gramStart"/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Настоящий Порядок определяет цели, условия, процедуру предоставления из бюджета городского округа Фрязино субсидии  благотворительному фонду помощи детям «ДОВЕРЯЮ» (далее – Фонд) для организации (оказания) помощи детям, нуждающимся в лечении (в реабилитации после лечения), находящих</w:t>
      </w:r>
      <w:r w:rsidR="00302F88" w:rsidRPr="001C7CF2">
        <w:rPr>
          <w:rFonts w:ascii="Times New Roman" w:eastAsia="Calibri" w:hAnsi="Times New Roman" w:cs="Times New Roman"/>
          <w:sz w:val="28"/>
          <w:lang w:eastAsia="en-US" w:bidi="ar-SA"/>
        </w:rPr>
        <w:t>ся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в трудной жизненной ситуации (далее - Субсидия).</w:t>
      </w:r>
      <w:proofErr w:type="gramEnd"/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Субсидия предоставляется в целях организации (оказания) помощи детям, нуждающимся в лечении (в реабилитации после лечения), находящих</w:t>
      </w:r>
      <w:r w:rsidR="006C3BEE" w:rsidRPr="001C7CF2">
        <w:rPr>
          <w:rFonts w:ascii="Times New Roman" w:eastAsia="Calibri" w:hAnsi="Times New Roman" w:cs="Times New Roman"/>
          <w:sz w:val="28"/>
          <w:lang w:eastAsia="en-US" w:bidi="ar-SA"/>
        </w:rPr>
        <w:t>ся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в трудной жизненной ситуации, в 2019 году.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proofErr w:type="gramStart"/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Субсидия предоставляется Фонду в пределах бюджетных ассигнований и лимитов бюджетных обязательств, утверждённых в установленном порядке на 2019 год в бюджете городского округа Фрязино  за счет средств иных межбюджетных трансфертов из бюджета Московской области на реализацию пункта 1343 Перечня дополнительных мероприятий по развитию жилищно-коммунального хозяйства и социально-культурной сферы на 2019 год, утверждённого  Законом Московской области от 04.12.2018 № 225/2018-ОЗ «О дополнительных</w:t>
      </w:r>
      <w:proofErr w:type="gramEnd"/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</w:t>
      </w:r>
      <w:proofErr w:type="gramStart"/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мероприятиях</w:t>
      </w:r>
      <w:proofErr w:type="gramEnd"/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по развитию жилищно-коммунального хозяйства и социально-культурной сферы на 2019 год и на плановый период 2020 и 2021 годов», на цели, предусмотренные пунктом 2 настоящего Порядка.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Главным распорядителем бюджетных средств городского округа 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lastRenderedPageBreak/>
        <w:t xml:space="preserve">Фрязино, предусмотренных для предоставления </w:t>
      </w:r>
      <w:r w:rsidR="009E32CA" w:rsidRPr="001C7CF2">
        <w:rPr>
          <w:rFonts w:ascii="Times New Roman" w:eastAsia="Calibri" w:hAnsi="Times New Roman" w:cs="Times New Roman"/>
          <w:sz w:val="28"/>
          <w:lang w:eastAsia="en-US" w:bidi="ar-SA"/>
        </w:rPr>
        <w:t>субсидий, является Администрация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городского округа Фрязино (далее - Администрация).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Субсидия предоставляется Фонду, при условии соответствия на первое число месяца, предшествующего месяцу, в котором планируется заключение соглашения о предоставлении субсидии, следующим требованиям: </w:t>
      </w:r>
    </w:p>
    <w:p w:rsidR="009010B8" w:rsidRPr="001C7CF2" w:rsidRDefault="009010B8" w:rsidP="009E32CA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является некоммерческой организацией, не являющейся государственным</w:t>
      </w:r>
      <w:r w:rsidR="009E32CA"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(муниципальным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) учреждением;</w:t>
      </w:r>
    </w:p>
    <w:p w:rsidR="009010B8" w:rsidRPr="001C7CF2" w:rsidRDefault="009010B8" w:rsidP="009010B8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осуществляет свою деятельность на территории городского округа Фрязино</w:t>
      </w:r>
      <w:r w:rsidR="00FD4BF9"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Московской области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;</w:t>
      </w:r>
    </w:p>
    <w:p w:rsidR="009010B8" w:rsidRPr="001C7CF2" w:rsidRDefault="009010B8" w:rsidP="009010B8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не находится в процессе реорганизации, ликвидации, банкротства;</w:t>
      </w:r>
    </w:p>
    <w:p w:rsidR="009010B8" w:rsidRPr="001C7CF2" w:rsidRDefault="009010B8" w:rsidP="009010B8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10B8" w:rsidRPr="001C7CF2" w:rsidRDefault="009010B8" w:rsidP="009010B8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не имеет просроченной задолженности по возврату в бюджет городского округа Фрязино</w:t>
      </w:r>
      <w:r w:rsidR="00FD4BF9"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Московской области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субсидий, бюджетных инвестиций, предоставленных в соответствии с иными правовыми актами, и иной просроченной задолженности перед бюджетом городского округа Фрязино</w:t>
      </w:r>
      <w:r w:rsidR="00FD4BF9"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Московской области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.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Для рассмотрения вопроса о предоставлении субсидии Фонд представляет в Администрацию:</w:t>
      </w:r>
    </w:p>
    <w:p w:rsidR="009010B8" w:rsidRPr="001C7CF2" w:rsidRDefault="009010B8" w:rsidP="009010B8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заявление в произвольной форме, подписанное руководителем и заверенное печатью Фонда, с просьбой предоставить субсидию с указанием реквизитов банковского счета для перечисления денежных средств, а также объем требуемых средств;</w:t>
      </w:r>
    </w:p>
    <w:p w:rsidR="009010B8" w:rsidRPr="001C7CF2" w:rsidRDefault="009010B8" w:rsidP="009010B8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копии устава, свидетельства о постановке на учет российской организации в налоговом органе по месту нахождения на территории Российской Федерации, свидетельства о государственной регистрации Фонда, заверенные подписью руководителя и печатью Фонда;</w:t>
      </w:r>
    </w:p>
    <w:p w:rsidR="009010B8" w:rsidRPr="001C7CF2" w:rsidRDefault="009010B8" w:rsidP="009010B8">
      <w:pPr>
        <w:shd w:val="clear" w:color="auto" w:fill="FFFFFF"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proofErr w:type="gramStart"/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копии документов, подтверждающие расходы в 2019 году, для организации (оказания) помощи детям, нуждающимся в лечении (в реабилитации после лечения), находящих</w:t>
      </w:r>
      <w:r w:rsidR="00AA53F0" w:rsidRPr="001C7CF2">
        <w:rPr>
          <w:rFonts w:ascii="Times New Roman" w:eastAsia="Calibri" w:hAnsi="Times New Roman" w:cs="Times New Roman"/>
          <w:sz w:val="28"/>
          <w:lang w:eastAsia="en-US" w:bidi="ar-SA"/>
        </w:rPr>
        <w:t>ся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в трудной жизненной ситуации (заверенные в установленном действующим законодательством порядке копии гражданско-правовых договоров, счетов, счетов-фактур, товарных накладных, актов выполненных работ (оказанных услуг), платежных (расходных) документов, подтверждающих фактическую выплату средств), - в случае возмещения затрат;</w:t>
      </w:r>
      <w:proofErr w:type="gramEnd"/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смету расходов в разрезе планируемых затрат в 2019 году - в случае финансового обеспечения затрат;</w:t>
      </w:r>
    </w:p>
    <w:p w:rsidR="009010B8" w:rsidRPr="001C7CF2" w:rsidRDefault="009010B8" w:rsidP="009010B8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документы, подтверждающие на первое число месяца, предшествующего месяцу, в котором планируется заключение соглашения о предоставлении субсидии: </w:t>
      </w:r>
    </w:p>
    <w:p w:rsidR="009010B8" w:rsidRPr="001C7CF2" w:rsidRDefault="009010B8" w:rsidP="009010B8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отсутствие неисполненной обязанности по уплате налогов, сборов, страховых взносов, пеней, штрафов, процентов,  подлежащих уплате в соответствии с законодательством Российск</w:t>
      </w:r>
      <w:r w:rsidR="00A937DB"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ой Федерации о налогах и </w:t>
      </w:r>
      <w:r w:rsidR="00A937DB" w:rsidRPr="001C7CF2">
        <w:rPr>
          <w:rFonts w:ascii="Times New Roman" w:eastAsia="Calibri" w:hAnsi="Times New Roman" w:cs="Times New Roman"/>
          <w:sz w:val="28"/>
          <w:lang w:eastAsia="en-US" w:bidi="ar-SA"/>
        </w:rPr>
        <w:lastRenderedPageBreak/>
        <w:t>сборах;</w:t>
      </w:r>
    </w:p>
    <w:p w:rsidR="009010B8" w:rsidRPr="001C7CF2" w:rsidRDefault="009010B8" w:rsidP="009010B8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отсутствие просроченной задолженности по возврату в бюджет городского округа Фрязино</w:t>
      </w:r>
      <w:r w:rsidR="00A937DB"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Московской области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субсидий, бюджетных инвестиций, предоставленных в соответствии с иными правовыми актами, и иной просроченной задолженности перед бюджетом городского округа Фрязино</w:t>
      </w:r>
      <w:r w:rsidR="00A937DB"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Московской области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;</w:t>
      </w:r>
    </w:p>
    <w:p w:rsidR="009010B8" w:rsidRPr="001C7CF2" w:rsidRDefault="009010B8" w:rsidP="009010B8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что Фонд не находится в процессе реорганизации, ликвидации, банкротства;</w:t>
      </w:r>
    </w:p>
    <w:p w:rsidR="009010B8" w:rsidRPr="001C7CF2" w:rsidRDefault="009010B8" w:rsidP="009010B8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согласие на осуществление Администрацией и Контрольно-счётной палатой городского округа Фрязино проверок соблюдения условий, целей и порядка предоставления субсидий.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Администрация в срок не более 10 рабочих дней со дня регистрации заявления Фонда рассматривает представленные документы и принимает решение о предоставлении субсидии или об отказе в ее предоставлении.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Основанием для отказа Фонду в предоставлении субсидии являются:</w:t>
      </w:r>
    </w:p>
    <w:p w:rsidR="009010B8" w:rsidRPr="001C7CF2" w:rsidRDefault="009010B8" w:rsidP="009010B8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несоответст</w:t>
      </w:r>
      <w:r w:rsidR="00A937DB" w:rsidRPr="001C7CF2">
        <w:rPr>
          <w:rFonts w:ascii="Times New Roman" w:eastAsia="Calibri" w:hAnsi="Times New Roman" w:cs="Times New Roman"/>
          <w:sz w:val="28"/>
          <w:lang w:eastAsia="en-US" w:bidi="ar-SA"/>
        </w:rPr>
        <w:t>вие получателя субсидии пункту 6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настоящего Порядка;</w:t>
      </w:r>
    </w:p>
    <w:p w:rsidR="009010B8" w:rsidRPr="001C7CF2" w:rsidRDefault="009010B8" w:rsidP="009010B8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непредставление (предоставление не в полном объёме) докум</w:t>
      </w:r>
      <w:r w:rsidR="00A937DB" w:rsidRPr="001C7CF2">
        <w:rPr>
          <w:rFonts w:ascii="Times New Roman" w:eastAsia="Calibri" w:hAnsi="Times New Roman" w:cs="Times New Roman"/>
          <w:sz w:val="28"/>
          <w:lang w:eastAsia="en-US" w:bidi="ar-SA"/>
        </w:rPr>
        <w:t>ентов, предусмотренных пунктом 7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настоящего Порядка;</w:t>
      </w:r>
    </w:p>
    <w:p w:rsidR="009010B8" w:rsidRPr="001C7CF2" w:rsidRDefault="009010B8" w:rsidP="009010B8">
      <w:pPr>
        <w:suppressAutoHyphens/>
        <w:autoSpaceDE/>
        <w:autoSpaceDN/>
        <w:ind w:left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недостоверность представленной получателем субсидии информации содержащейся в заявке и </w:t>
      </w:r>
      <w:r w:rsidR="00A937DB" w:rsidRPr="001C7CF2">
        <w:rPr>
          <w:rFonts w:ascii="Times New Roman" w:eastAsia="Calibri" w:hAnsi="Times New Roman" w:cs="Times New Roman"/>
          <w:sz w:val="28"/>
          <w:lang w:eastAsia="en-US" w:bidi="ar-SA"/>
        </w:rPr>
        <w:t>документах, указанных в пункте 7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настоящего Порядка. 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Органом Администрации ответственным за рассмотрение представленных документов и принятие решения о предоставлении субсидии или об отказе в ее предоставлении является сектор  социальной политики Администрации городского округа Фрязино. 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Решение о предоставлении субсидии или об отказе в ее предоставлении оформляется Администрацией в форме муниципальн</w:t>
      </w:r>
      <w:r w:rsidR="00BF6E0F" w:rsidRPr="001C7CF2">
        <w:rPr>
          <w:rFonts w:ascii="Times New Roman" w:eastAsia="Calibri" w:hAnsi="Times New Roman" w:cs="Times New Roman"/>
          <w:sz w:val="28"/>
          <w:lang w:eastAsia="en-US" w:bidi="ar-SA"/>
        </w:rPr>
        <w:t>ого правового акта Главы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городского округа Фрязино.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Уведомление о результатах принятого решения направляется Администрацией Фонду в течение трех рабочих дней со дня принятия соответствующего решения.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Допускается повторное обращение Фонда в Администрацию после вынесения Администраций решения о несоответствии Фонда и (или) представленных им документов требованиям настоящего Порядка и об отказе в предоставлении субсидии при условии устранения им обстоятельств, послуживших основанием для принятия Администрацией соответствующего решения. Повторное обращение осуществляется Ф</w:t>
      </w:r>
      <w:r w:rsidR="003213FE" w:rsidRPr="001C7CF2">
        <w:rPr>
          <w:rFonts w:ascii="Times New Roman" w:eastAsia="Calibri" w:hAnsi="Times New Roman" w:cs="Times New Roman"/>
          <w:sz w:val="28"/>
          <w:lang w:eastAsia="en-US" w:bidi="ar-SA"/>
        </w:rPr>
        <w:t>ондом в соответствии с пунктом 7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настоящего Порядка.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Предоставление субсидии производится на основании муниципального правового акт</w:t>
      </w:r>
      <w:r w:rsidR="003213FE" w:rsidRPr="001C7CF2">
        <w:rPr>
          <w:rFonts w:ascii="Times New Roman" w:eastAsia="Calibri" w:hAnsi="Times New Roman" w:cs="Times New Roman"/>
          <w:sz w:val="28"/>
          <w:lang w:eastAsia="en-US" w:bidi="ar-SA"/>
        </w:rPr>
        <w:t>а Главы городского округа Фрязино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и соглашения о предоставлении субсидии, заключенного между Администрацией и Получателем субсидии, по типовой форме, утвержденной  распоряжением Финансового управления </w:t>
      </w:r>
      <w:r w:rsidR="005D6213" w:rsidRPr="001C7CF2">
        <w:rPr>
          <w:rFonts w:ascii="Times New Roman" w:eastAsia="Calibri" w:hAnsi="Times New Roman" w:cs="Times New Roman"/>
          <w:sz w:val="28"/>
          <w:lang w:eastAsia="en-US" w:bidi="ar-SA"/>
        </w:rPr>
        <w:t>а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дминистрации городского округа Фрязино (далее – 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lastRenderedPageBreak/>
        <w:t>Соглашение).</w:t>
      </w:r>
    </w:p>
    <w:p w:rsidR="009010B8" w:rsidRPr="001C7CF2" w:rsidRDefault="009010B8" w:rsidP="009010B8">
      <w:pPr>
        <w:pStyle w:val="a4"/>
        <w:numPr>
          <w:ilvl w:val="0"/>
          <w:numId w:val="5"/>
        </w:numPr>
        <w:shd w:val="clear" w:color="auto" w:fill="FFFFFF"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Обязательными условиями предоставления субсидии, включаемыми в Соглашение, являются:</w:t>
      </w:r>
    </w:p>
    <w:p w:rsidR="009010B8" w:rsidRPr="001C7CF2" w:rsidRDefault="009010B8" w:rsidP="009010B8">
      <w:pPr>
        <w:pStyle w:val="a4"/>
        <w:shd w:val="clear" w:color="auto" w:fill="FFFFFF"/>
        <w:ind w:left="928" w:firstLine="0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согласие Фонда (получателя субсидии) на осуществление Администрацией (главным распорядителем бюджетных средств, предоставившим субсидию) и Контрольно-счётной палатой городского округа Фрязино (органом муниципального финансового контроля)  в пределах имеющихся полномочий и в порядке, установленном действующим законодательством, муниципальными правовыми актами и соглашением о предоставлении субсидии, проверок соблюдения Фондом условий, целей и порядка предоставления субсидии;</w:t>
      </w:r>
    </w:p>
    <w:p w:rsidR="009010B8" w:rsidRPr="001C7CF2" w:rsidRDefault="009010B8" w:rsidP="009010B8">
      <w:pPr>
        <w:pStyle w:val="a4"/>
        <w:shd w:val="clear" w:color="auto" w:fill="FFFFFF"/>
        <w:ind w:left="928" w:firstLine="0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запрет на приобретение за счет сре</w:t>
      </w:r>
      <w:proofErr w:type="gramStart"/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дств пр</w:t>
      </w:r>
      <w:proofErr w:type="gramEnd"/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едоставленной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r w:rsidRPr="001C7C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импортного оборудования, сырья и комплектующих изделий.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Соглашение заключается в течение десяти дней, исчисляемых в рабочих днях со дня принятия в установленном порядке решения о предоставлении субсидии.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Администрация в 10-дневный срок со дня заключения соглашения перечисляет субсидию на расчётный счёт Фонда, открытый в  </w:t>
      </w:r>
      <w:r w:rsidR="00247E20" w:rsidRPr="001C7CF2">
        <w:rPr>
          <w:rFonts w:ascii="Times New Roman" w:eastAsia="Calibri" w:hAnsi="Times New Roman" w:cs="Times New Roman"/>
          <w:sz w:val="28"/>
          <w:lang w:eastAsia="en-US" w:bidi="ar-SA"/>
        </w:rPr>
        <w:t>коммерческо</w:t>
      </w:r>
      <w:r w:rsidR="006A00A3" w:rsidRPr="001C7CF2">
        <w:rPr>
          <w:rFonts w:ascii="Times New Roman" w:eastAsia="Calibri" w:hAnsi="Times New Roman" w:cs="Times New Roman"/>
          <w:sz w:val="28"/>
          <w:lang w:eastAsia="en-US" w:bidi="ar-SA"/>
        </w:rPr>
        <w:t>м</w:t>
      </w:r>
      <w:r w:rsidR="00247E20"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банк</w:t>
      </w:r>
      <w:r w:rsidR="00B60461" w:rsidRPr="001C7CF2">
        <w:rPr>
          <w:rFonts w:ascii="Times New Roman" w:eastAsia="Calibri" w:hAnsi="Times New Roman" w:cs="Times New Roman"/>
          <w:sz w:val="28"/>
          <w:lang w:eastAsia="en-US" w:bidi="ar-SA"/>
        </w:rPr>
        <w:t>е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.</w:t>
      </w:r>
    </w:p>
    <w:p w:rsidR="009010B8" w:rsidRPr="001C7CF2" w:rsidRDefault="009010B8" w:rsidP="009010B8">
      <w:pPr>
        <w:pStyle w:val="a4"/>
        <w:numPr>
          <w:ilvl w:val="0"/>
          <w:numId w:val="5"/>
        </w:numPr>
        <w:shd w:val="clear" w:color="auto" w:fill="FFFFFF"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Не использованные Фондом в текущем финансовом году средства субсидии подлежат обязательному перечислению на единый счет бюджета городского округа Фрязино не позднее 27 декабря 2019 года.</w:t>
      </w:r>
    </w:p>
    <w:p w:rsidR="00B45391" w:rsidRPr="001C7CF2" w:rsidRDefault="009010B8" w:rsidP="00B45391">
      <w:pPr>
        <w:pStyle w:val="a4"/>
        <w:numPr>
          <w:ilvl w:val="0"/>
          <w:numId w:val="5"/>
        </w:numPr>
        <w:shd w:val="clear" w:color="auto" w:fill="FFFFFF"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Фонд представляет отчеты об использовании субсидии в Администрацию по форме</w:t>
      </w:r>
      <w:r w:rsidR="00611059" w:rsidRPr="001C7CF2">
        <w:rPr>
          <w:rFonts w:ascii="Times New Roman" w:eastAsia="Calibri" w:hAnsi="Times New Roman" w:cs="Times New Roman"/>
          <w:sz w:val="28"/>
          <w:lang w:eastAsia="en-US" w:bidi="ar-SA"/>
        </w:rPr>
        <w:t>, установленной Соглашением, в следующем</w:t>
      </w:r>
      <w:r w:rsidR="00B45391"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</w:t>
      </w:r>
      <w:r w:rsidR="00611059"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порядке</w:t>
      </w:r>
      <w:r w:rsidR="00B45391" w:rsidRPr="001C7CF2">
        <w:rPr>
          <w:rFonts w:ascii="Times New Roman" w:eastAsia="Calibri" w:hAnsi="Times New Roman" w:cs="Times New Roman"/>
          <w:sz w:val="28"/>
          <w:lang w:eastAsia="en-US" w:bidi="ar-SA"/>
        </w:rPr>
        <w:t>: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</w:t>
      </w:r>
    </w:p>
    <w:p w:rsidR="009010B8" w:rsidRPr="001C7CF2" w:rsidRDefault="009010B8" w:rsidP="00B45391">
      <w:pPr>
        <w:pStyle w:val="a4"/>
        <w:shd w:val="clear" w:color="auto" w:fill="FFFFFF"/>
        <w:ind w:left="851" w:firstLine="0"/>
        <w:rPr>
          <w:rFonts w:ascii="Times New Roman" w:eastAsia="Calibri" w:hAnsi="Times New Roman" w:cs="Times New Roman"/>
          <w:sz w:val="28"/>
          <w:lang w:eastAsia="en-US" w:bidi="ar-SA"/>
        </w:rPr>
      </w:pPr>
      <w:proofErr w:type="gramStart"/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в случае финансового обеспечения затрат ежеквартально  не позднее 5-го числа месяца, следующего за отчетным месяцем, с приложением копий документов, подтверждающих расходование средств (заверенные руководителем Фонда (лицом, действующим на основании доверенности) и печатью Фонда копии гражданско-правовых договоров, счетов, счетов-фактур, товарных накладных, актов выполненных работ (оказанных услуг), платежных (расходных) документов, подтверждающих фактическую выплату средств;</w:t>
      </w:r>
      <w:proofErr w:type="gramEnd"/>
    </w:p>
    <w:p w:rsidR="009010B8" w:rsidRPr="001C7CF2" w:rsidRDefault="009010B8" w:rsidP="009010B8">
      <w:pPr>
        <w:pStyle w:val="a4"/>
        <w:shd w:val="clear" w:color="auto" w:fill="FFFFFF"/>
        <w:ind w:left="851" w:firstLine="0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в случае возмещения фактически произведенных затрат единовременно</w:t>
      </w:r>
      <w:r w:rsidR="00B45391"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до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</w:t>
      </w:r>
      <w:r w:rsidRPr="001C7CF2">
        <w:rPr>
          <w:rFonts w:ascii="Times New Roman" w:hAnsi="Times New Roman" w:cs="Times New Roman"/>
          <w:color w:val="000000"/>
          <w:sz w:val="27"/>
          <w:szCs w:val="27"/>
        </w:rPr>
        <w:t>5 числа месяца, следующего за месяцем представления субсидии.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bookmarkStart w:id="1" w:name="sub_1043"/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Администрация и Контрольно-счётная палата городского округа Фрязино в обязательном порядке проводит проверку соблюдения Фондом условий, целей и порядка предоставления и использования субсидий. </w:t>
      </w:r>
    </w:p>
    <w:p w:rsidR="009010B8" w:rsidRPr="001C7CF2" w:rsidRDefault="009010B8" w:rsidP="009010B8">
      <w:pPr>
        <w:numPr>
          <w:ilvl w:val="0"/>
          <w:numId w:val="5"/>
        </w:numPr>
        <w:suppressAutoHyphens/>
        <w:autoSpaceDE/>
        <w:autoSpaceDN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В случае нарушения Фондом условий, установленных при предоставлении субсидии, выявленных по фактам проверок, проведенных 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lastRenderedPageBreak/>
        <w:t>Администраций и Контрольно-счётной палатой городского округа Фрязино, сумма субсидии подлежит возврату в бюджет городского округа Фрязино в течение 10 календарных дней с момента получения соответствующего требования.</w:t>
      </w:r>
      <w:bookmarkEnd w:id="1"/>
    </w:p>
    <w:p w:rsidR="009010B8" w:rsidRPr="001C7CF2" w:rsidRDefault="009010B8" w:rsidP="009010B8">
      <w:pPr>
        <w:pStyle w:val="a4"/>
        <w:numPr>
          <w:ilvl w:val="0"/>
          <w:numId w:val="5"/>
        </w:numPr>
        <w:shd w:val="clear" w:color="auto" w:fill="FFFFFF"/>
        <w:ind w:left="0" w:firstLine="851"/>
        <w:jc w:val="both"/>
        <w:rPr>
          <w:rFonts w:ascii="Times New Roman" w:eastAsia="Calibri" w:hAnsi="Times New Roman" w:cs="Times New Roman"/>
          <w:sz w:val="28"/>
          <w:lang w:eastAsia="en-US" w:bidi="ar-SA"/>
        </w:rPr>
      </w:pP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 Фонд вправе обжаловать решение </w:t>
      </w:r>
      <w:r w:rsidR="003346F8" w:rsidRPr="001C7CF2">
        <w:rPr>
          <w:rFonts w:ascii="Times New Roman" w:eastAsia="Calibri" w:hAnsi="Times New Roman" w:cs="Times New Roman"/>
          <w:sz w:val="28"/>
          <w:lang w:eastAsia="en-US" w:bidi="ar-SA"/>
        </w:rPr>
        <w:t xml:space="preserve">проверки  Администрации и Контрольно-счётной палаты городского округа Фрязино </w:t>
      </w:r>
      <w:r w:rsidRPr="001C7CF2">
        <w:rPr>
          <w:rFonts w:ascii="Times New Roman" w:eastAsia="Calibri" w:hAnsi="Times New Roman" w:cs="Times New Roman"/>
          <w:sz w:val="28"/>
          <w:lang w:eastAsia="en-US" w:bidi="ar-SA"/>
        </w:rPr>
        <w:t>в порядке, установленном действующим законодательством Российской Федерации.</w:t>
      </w:r>
    </w:p>
    <w:p w:rsidR="008D3898" w:rsidRPr="001C7CF2" w:rsidRDefault="008D3898" w:rsidP="009010B8">
      <w:pPr>
        <w:spacing w:line="244" w:lineRule="auto"/>
        <w:ind w:left="119" w:right="125"/>
        <w:rPr>
          <w:rFonts w:ascii="Times New Roman" w:eastAsia="Calibri" w:hAnsi="Times New Roman" w:cs="Times New Roman"/>
          <w:sz w:val="28"/>
          <w:lang w:eastAsia="en-US" w:bidi="ar-SA"/>
        </w:rPr>
      </w:pPr>
    </w:p>
    <w:sectPr w:rsidR="008D3898" w:rsidRPr="001C7CF2" w:rsidSect="002D6C24">
      <w:pgSz w:w="1190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735"/>
    <w:multiLevelType w:val="hybridMultilevel"/>
    <w:tmpl w:val="9F32B02A"/>
    <w:lvl w:ilvl="0" w:tplc="D6C01C48">
      <w:start w:val="1"/>
      <w:numFmt w:val="decimal"/>
      <w:lvlText w:val="%1."/>
      <w:lvlJc w:val="left"/>
      <w:pPr>
        <w:ind w:left="1070" w:hanging="502"/>
        <w:jc w:val="righ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1" w:tplc="73B45B76">
      <w:numFmt w:val="bullet"/>
      <w:lvlText w:val="•"/>
      <w:lvlJc w:val="left"/>
      <w:pPr>
        <w:ind w:left="1176" w:hanging="502"/>
      </w:pPr>
      <w:rPr>
        <w:rFonts w:hint="default"/>
        <w:lang w:val="ru-RU" w:eastAsia="ru-RU" w:bidi="ru-RU"/>
      </w:rPr>
    </w:lvl>
    <w:lvl w:ilvl="2" w:tplc="4974478A">
      <w:numFmt w:val="bullet"/>
      <w:lvlText w:val="•"/>
      <w:lvlJc w:val="left"/>
      <w:pPr>
        <w:ind w:left="2232" w:hanging="502"/>
      </w:pPr>
      <w:rPr>
        <w:rFonts w:hint="default"/>
        <w:lang w:val="ru-RU" w:eastAsia="ru-RU" w:bidi="ru-RU"/>
      </w:rPr>
    </w:lvl>
    <w:lvl w:ilvl="3" w:tplc="DB003576">
      <w:numFmt w:val="bullet"/>
      <w:lvlText w:val="•"/>
      <w:lvlJc w:val="left"/>
      <w:pPr>
        <w:ind w:left="3288" w:hanging="502"/>
      </w:pPr>
      <w:rPr>
        <w:rFonts w:hint="default"/>
        <w:lang w:val="ru-RU" w:eastAsia="ru-RU" w:bidi="ru-RU"/>
      </w:rPr>
    </w:lvl>
    <w:lvl w:ilvl="4" w:tplc="50E497EA">
      <w:numFmt w:val="bullet"/>
      <w:lvlText w:val="•"/>
      <w:lvlJc w:val="left"/>
      <w:pPr>
        <w:ind w:left="4344" w:hanging="502"/>
      </w:pPr>
      <w:rPr>
        <w:rFonts w:hint="default"/>
        <w:lang w:val="ru-RU" w:eastAsia="ru-RU" w:bidi="ru-RU"/>
      </w:rPr>
    </w:lvl>
    <w:lvl w:ilvl="5" w:tplc="77D8FD06">
      <w:numFmt w:val="bullet"/>
      <w:lvlText w:val="•"/>
      <w:lvlJc w:val="left"/>
      <w:pPr>
        <w:ind w:left="5400" w:hanging="502"/>
      </w:pPr>
      <w:rPr>
        <w:rFonts w:hint="default"/>
        <w:lang w:val="ru-RU" w:eastAsia="ru-RU" w:bidi="ru-RU"/>
      </w:rPr>
    </w:lvl>
    <w:lvl w:ilvl="6" w:tplc="6688EF1A">
      <w:numFmt w:val="bullet"/>
      <w:lvlText w:val="•"/>
      <w:lvlJc w:val="left"/>
      <w:pPr>
        <w:ind w:left="6456" w:hanging="502"/>
      </w:pPr>
      <w:rPr>
        <w:rFonts w:hint="default"/>
        <w:lang w:val="ru-RU" w:eastAsia="ru-RU" w:bidi="ru-RU"/>
      </w:rPr>
    </w:lvl>
    <w:lvl w:ilvl="7" w:tplc="4FD03EC6">
      <w:numFmt w:val="bullet"/>
      <w:lvlText w:val="•"/>
      <w:lvlJc w:val="left"/>
      <w:pPr>
        <w:ind w:left="7512" w:hanging="502"/>
      </w:pPr>
      <w:rPr>
        <w:rFonts w:hint="default"/>
        <w:lang w:val="ru-RU" w:eastAsia="ru-RU" w:bidi="ru-RU"/>
      </w:rPr>
    </w:lvl>
    <w:lvl w:ilvl="8" w:tplc="99DAB998">
      <w:numFmt w:val="bullet"/>
      <w:lvlText w:val="•"/>
      <w:lvlJc w:val="left"/>
      <w:pPr>
        <w:ind w:left="8568" w:hanging="502"/>
      </w:pPr>
      <w:rPr>
        <w:rFonts w:hint="default"/>
        <w:lang w:val="ru-RU" w:eastAsia="ru-RU" w:bidi="ru-RU"/>
      </w:rPr>
    </w:lvl>
  </w:abstractNum>
  <w:abstractNum w:abstractNumId="1">
    <w:nsid w:val="098E2FF5"/>
    <w:multiLevelType w:val="hybridMultilevel"/>
    <w:tmpl w:val="2DC427EA"/>
    <w:lvl w:ilvl="0" w:tplc="B6D0D258">
      <w:start w:val="1"/>
      <w:numFmt w:val="decimal"/>
      <w:lvlText w:val="%1)"/>
      <w:lvlJc w:val="left"/>
      <w:pPr>
        <w:ind w:left="902" w:hanging="334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1" w:tplc="213A393E">
      <w:numFmt w:val="bullet"/>
      <w:lvlText w:val="•"/>
      <w:lvlJc w:val="left"/>
      <w:pPr>
        <w:ind w:left="1958" w:hanging="334"/>
      </w:pPr>
      <w:rPr>
        <w:rFonts w:hint="default"/>
        <w:lang w:val="ru-RU" w:eastAsia="ru-RU" w:bidi="ru-RU"/>
      </w:rPr>
    </w:lvl>
    <w:lvl w:ilvl="2" w:tplc="496ADB56">
      <w:numFmt w:val="bullet"/>
      <w:lvlText w:val="•"/>
      <w:lvlJc w:val="left"/>
      <w:pPr>
        <w:ind w:left="3014" w:hanging="334"/>
      </w:pPr>
      <w:rPr>
        <w:rFonts w:hint="default"/>
        <w:lang w:val="ru-RU" w:eastAsia="ru-RU" w:bidi="ru-RU"/>
      </w:rPr>
    </w:lvl>
    <w:lvl w:ilvl="3" w:tplc="ED9E801A">
      <w:numFmt w:val="bullet"/>
      <w:lvlText w:val="•"/>
      <w:lvlJc w:val="left"/>
      <w:pPr>
        <w:ind w:left="4070" w:hanging="334"/>
      </w:pPr>
      <w:rPr>
        <w:rFonts w:hint="default"/>
        <w:lang w:val="ru-RU" w:eastAsia="ru-RU" w:bidi="ru-RU"/>
      </w:rPr>
    </w:lvl>
    <w:lvl w:ilvl="4" w:tplc="CBA2B9C8">
      <w:numFmt w:val="bullet"/>
      <w:lvlText w:val="•"/>
      <w:lvlJc w:val="left"/>
      <w:pPr>
        <w:ind w:left="5126" w:hanging="334"/>
      </w:pPr>
      <w:rPr>
        <w:rFonts w:hint="default"/>
        <w:lang w:val="ru-RU" w:eastAsia="ru-RU" w:bidi="ru-RU"/>
      </w:rPr>
    </w:lvl>
    <w:lvl w:ilvl="5" w:tplc="C608AEF6">
      <w:numFmt w:val="bullet"/>
      <w:lvlText w:val="•"/>
      <w:lvlJc w:val="left"/>
      <w:pPr>
        <w:ind w:left="6182" w:hanging="334"/>
      </w:pPr>
      <w:rPr>
        <w:rFonts w:hint="default"/>
        <w:lang w:val="ru-RU" w:eastAsia="ru-RU" w:bidi="ru-RU"/>
      </w:rPr>
    </w:lvl>
    <w:lvl w:ilvl="6" w:tplc="9D0666B6">
      <w:numFmt w:val="bullet"/>
      <w:lvlText w:val="•"/>
      <w:lvlJc w:val="left"/>
      <w:pPr>
        <w:ind w:left="7238" w:hanging="334"/>
      </w:pPr>
      <w:rPr>
        <w:rFonts w:hint="default"/>
        <w:lang w:val="ru-RU" w:eastAsia="ru-RU" w:bidi="ru-RU"/>
      </w:rPr>
    </w:lvl>
    <w:lvl w:ilvl="7" w:tplc="E03627E4">
      <w:numFmt w:val="bullet"/>
      <w:lvlText w:val="•"/>
      <w:lvlJc w:val="left"/>
      <w:pPr>
        <w:ind w:left="8294" w:hanging="334"/>
      </w:pPr>
      <w:rPr>
        <w:rFonts w:hint="default"/>
        <w:lang w:val="ru-RU" w:eastAsia="ru-RU" w:bidi="ru-RU"/>
      </w:rPr>
    </w:lvl>
    <w:lvl w:ilvl="8" w:tplc="DF16F858">
      <w:numFmt w:val="bullet"/>
      <w:lvlText w:val="•"/>
      <w:lvlJc w:val="left"/>
      <w:pPr>
        <w:ind w:left="9350" w:hanging="334"/>
      </w:pPr>
      <w:rPr>
        <w:rFonts w:hint="default"/>
        <w:lang w:val="ru-RU" w:eastAsia="ru-RU" w:bidi="ru-RU"/>
      </w:rPr>
    </w:lvl>
  </w:abstractNum>
  <w:abstractNum w:abstractNumId="2">
    <w:nsid w:val="10071A47"/>
    <w:multiLevelType w:val="hybridMultilevel"/>
    <w:tmpl w:val="F6A00FF2"/>
    <w:lvl w:ilvl="0" w:tplc="3B1ADB86">
      <w:start w:val="1"/>
      <w:numFmt w:val="decimal"/>
      <w:lvlText w:val="%1."/>
      <w:lvlJc w:val="left"/>
      <w:pPr>
        <w:ind w:left="1070" w:hanging="502"/>
        <w:jc w:val="right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ru-RU" w:bidi="ru-RU"/>
      </w:rPr>
    </w:lvl>
    <w:lvl w:ilvl="1" w:tplc="73B45B76">
      <w:numFmt w:val="bullet"/>
      <w:lvlText w:val="•"/>
      <w:lvlJc w:val="left"/>
      <w:pPr>
        <w:ind w:left="1034" w:hanging="502"/>
      </w:pPr>
      <w:rPr>
        <w:rFonts w:hint="default"/>
        <w:lang w:val="ru-RU" w:eastAsia="ru-RU" w:bidi="ru-RU"/>
      </w:rPr>
    </w:lvl>
    <w:lvl w:ilvl="2" w:tplc="4974478A">
      <w:numFmt w:val="bullet"/>
      <w:lvlText w:val="•"/>
      <w:lvlJc w:val="left"/>
      <w:pPr>
        <w:ind w:left="2090" w:hanging="502"/>
      </w:pPr>
      <w:rPr>
        <w:rFonts w:hint="default"/>
        <w:lang w:val="ru-RU" w:eastAsia="ru-RU" w:bidi="ru-RU"/>
      </w:rPr>
    </w:lvl>
    <w:lvl w:ilvl="3" w:tplc="DB003576">
      <w:numFmt w:val="bullet"/>
      <w:lvlText w:val="•"/>
      <w:lvlJc w:val="left"/>
      <w:pPr>
        <w:ind w:left="3146" w:hanging="502"/>
      </w:pPr>
      <w:rPr>
        <w:rFonts w:hint="default"/>
        <w:lang w:val="ru-RU" w:eastAsia="ru-RU" w:bidi="ru-RU"/>
      </w:rPr>
    </w:lvl>
    <w:lvl w:ilvl="4" w:tplc="50E497EA">
      <w:numFmt w:val="bullet"/>
      <w:lvlText w:val="•"/>
      <w:lvlJc w:val="left"/>
      <w:pPr>
        <w:ind w:left="4202" w:hanging="502"/>
      </w:pPr>
      <w:rPr>
        <w:rFonts w:hint="default"/>
        <w:lang w:val="ru-RU" w:eastAsia="ru-RU" w:bidi="ru-RU"/>
      </w:rPr>
    </w:lvl>
    <w:lvl w:ilvl="5" w:tplc="77D8FD06">
      <w:numFmt w:val="bullet"/>
      <w:lvlText w:val="•"/>
      <w:lvlJc w:val="left"/>
      <w:pPr>
        <w:ind w:left="5258" w:hanging="502"/>
      </w:pPr>
      <w:rPr>
        <w:rFonts w:hint="default"/>
        <w:lang w:val="ru-RU" w:eastAsia="ru-RU" w:bidi="ru-RU"/>
      </w:rPr>
    </w:lvl>
    <w:lvl w:ilvl="6" w:tplc="6688EF1A">
      <w:numFmt w:val="bullet"/>
      <w:lvlText w:val="•"/>
      <w:lvlJc w:val="left"/>
      <w:pPr>
        <w:ind w:left="6314" w:hanging="502"/>
      </w:pPr>
      <w:rPr>
        <w:rFonts w:hint="default"/>
        <w:lang w:val="ru-RU" w:eastAsia="ru-RU" w:bidi="ru-RU"/>
      </w:rPr>
    </w:lvl>
    <w:lvl w:ilvl="7" w:tplc="4FD03EC6">
      <w:numFmt w:val="bullet"/>
      <w:lvlText w:val="•"/>
      <w:lvlJc w:val="left"/>
      <w:pPr>
        <w:ind w:left="7370" w:hanging="502"/>
      </w:pPr>
      <w:rPr>
        <w:rFonts w:hint="default"/>
        <w:lang w:val="ru-RU" w:eastAsia="ru-RU" w:bidi="ru-RU"/>
      </w:rPr>
    </w:lvl>
    <w:lvl w:ilvl="8" w:tplc="99DAB998">
      <w:numFmt w:val="bullet"/>
      <w:lvlText w:val="•"/>
      <w:lvlJc w:val="left"/>
      <w:pPr>
        <w:ind w:left="8426" w:hanging="502"/>
      </w:pPr>
      <w:rPr>
        <w:rFonts w:hint="default"/>
        <w:lang w:val="ru-RU" w:eastAsia="ru-RU" w:bidi="ru-RU"/>
      </w:rPr>
    </w:lvl>
  </w:abstractNum>
  <w:abstractNum w:abstractNumId="3">
    <w:nsid w:val="168D65BC"/>
    <w:multiLevelType w:val="hybridMultilevel"/>
    <w:tmpl w:val="0C880C60"/>
    <w:lvl w:ilvl="0" w:tplc="B82AC9B0">
      <w:start w:val="1"/>
      <w:numFmt w:val="decimal"/>
      <w:lvlText w:val="%1."/>
      <w:lvlJc w:val="left"/>
      <w:pPr>
        <w:ind w:left="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2" w:hanging="360"/>
      </w:pPr>
    </w:lvl>
    <w:lvl w:ilvl="2" w:tplc="0419001B" w:tentative="1">
      <w:start w:val="1"/>
      <w:numFmt w:val="lowerRoman"/>
      <w:lvlText w:val="%3."/>
      <w:lvlJc w:val="right"/>
      <w:pPr>
        <w:ind w:left="1552" w:hanging="180"/>
      </w:pPr>
    </w:lvl>
    <w:lvl w:ilvl="3" w:tplc="0419000F" w:tentative="1">
      <w:start w:val="1"/>
      <w:numFmt w:val="decimal"/>
      <w:lvlText w:val="%4."/>
      <w:lvlJc w:val="left"/>
      <w:pPr>
        <w:ind w:left="2272" w:hanging="360"/>
      </w:pPr>
    </w:lvl>
    <w:lvl w:ilvl="4" w:tplc="04190019" w:tentative="1">
      <w:start w:val="1"/>
      <w:numFmt w:val="lowerLetter"/>
      <w:lvlText w:val="%5."/>
      <w:lvlJc w:val="left"/>
      <w:pPr>
        <w:ind w:left="2992" w:hanging="360"/>
      </w:pPr>
    </w:lvl>
    <w:lvl w:ilvl="5" w:tplc="0419001B" w:tentative="1">
      <w:start w:val="1"/>
      <w:numFmt w:val="lowerRoman"/>
      <w:lvlText w:val="%6."/>
      <w:lvlJc w:val="right"/>
      <w:pPr>
        <w:ind w:left="3712" w:hanging="180"/>
      </w:pPr>
    </w:lvl>
    <w:lvl w:ilvl="6" w:tplc="0419000F" w:tentative="1">
      <w:start w:val="1"/>
      <w:numFmt w:val="decimal"/>
      <w:lvlText w:val="%7."/>
      <w:lvlJc w:val="left"/>
      <w:pPr>
        <w:ind w:left="4432" w:hanging="360"/>
      </w:pPr>
    </w:lvl>
    <w:lvl w:ilvl="7" w:tplc="04190019" w:tentative="1">
      <w:start w:val="1"/>
      <w:numFmt w:val="lowerLetter"/>
      <w:lvlText w:val="%8."/>
      <w:lvlJc w:val="left"/>
      <w:pPr>
        <w:ind w:left="5152" w:hanging="360"/>
      </w:pPr>
    </w:lvl>
    <w:lvl w:ilvl="8" w:tplc="0419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4">
    <w:nsid w:val="3D406F2B"/>
    <w:multiLevelType w:val="hybridMultilevel"/>
    <w:tmpl w:val="07300C34"/>
    <w:lvl w:ilvl="0" w:tplc="6914A2F6">
      <w:start w:val="1"/>
      <w:numFmt w:val="decimal"/>
      <w:lvlText w:val="%1)"/>
      <w:lvlJc w:val="left"/>
      <w:pPr>
        <w:ind w:left="120" w:hanging="344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1" w:tplc="396A2A1E">
      <w:numFmt w:val="bullet"/>
      <w:lvlText w:val="•"/>
      <w:lvlJc w:val="left"/>
      <w:pPr>
        <w:ind w:left="1176" w:hanging="344"/>
      </w:pPr>
      <w:rPr>
        <w:rFonts w:hint="default"/>
        <w:lang w:val="ru-RU" w:eastAsia="ru-RU" w:bidi="ru-RU"/>
      </w:rPr>
    </w:lvl>
    <w:lvl w:ilvl="2" w:tplc="4434D108">
      <w:numFmt w:val="bullet"/>
      <w:lvlText w:val="•"/>
      <w:lvlJc w:val="left"/>
      <w:pPr>
        <w:ind w:left="2232" w:hanging="344"/>
      </w:pPr>
      <w:rPr>
        <w:rFonts w:hint="default"/>
        <w:lang w:val="ru-RU" w:eastAsia="ru-RU" w:bidi="ru-RU"/>
      </w:rPr>
    </w:lvl>
    <w:lvl w:ilvl="3" w:tplc="BB5EAD34">
      <w:numFmt w:val="bullet"/>
      <w:lvlText w:val="•"/>
      <w:lvlJc w:val="left"/>
      <w:pPr>
        <w:ind w:left="3288" w:hanging="344"/>
      </w:pPr>
      <w:rPr>
        <w:rFonts w:hint="default"/>
        <w:lang w:val="ru-RU" w:eastAsia="ru-RU" w:bidi="ru-RU"/>
      </w:rPr>
    </w:lvl>
    <w:lvl w:ilvl="4" w:tplc="426A3100">
      <w:numFmt w:val="bullet"/>
      <w:lvlText w:val="•"/>
      <w:lvlJc w:val="left"/>
      <w:pPr>
        <w:ind w:left="4344" w:hanging="344"/>
      </w:pPr>
      <w:rPr>
        <w:rFonts w:hint="default"/>
        <w:lang w:val="ru-RU" w:eastAsia="ru-RU" w:bidi="ru-RU"/>
      </w:rPr>
    </w:lvl>
    <w:lvl w:ilvl="5" w:tplc="21D8E214">
      <w:numFmt w:val="bullet"/>
      <w:lvlText w:val="•"/>
      <w:lvlJc w:val="left"/>
      <w:pPr>
        <w:ind w:left="5400" w:hanging="344"/>
      </w:pPr>
      <w:rPr>
        <w:rFonts w:hint="default"/>
        <w:lang w:val="ru-RU" w:eastAsia="ru-RU" w:bidi="ru-RU"/>
      </w:rPr>
    </w:lvl>
    <w:lvl w:ilvl="6" w:tplc="93465080">
      <w:numFmt w:val="bullet"/>
      <w:lvlText w:val="•"/>
      <w:lvlJc w:val="left"/>
      <w:pPr>
        <w:ind w:left="6456" w:hanging="344"/>
      </w:pPr>
      <w:rPr>
        <w:rFonts w:hint="default"/>
        <w:lang w:val="ru-RU" w:eastAsia="ru-RU" w:bidi="ru-RU"/>
      </w:rPr>
    </w:lvl>
    <w:lvl w:ilvl="7" w:tplc="A83C7766">
      <w:numFmt w:val="bullet"/>
      <w:lvlText w:val="•"/>
      <w:lvlJc w:val="left"/>
      <w:pPr>
        <w:ind w:left="7512" w:hanging="344"/>
      </w:pPr>
      <w:rPr>
        <w:rFonts w:hint="default"/>
        <w:lang w:val="ru-RU" w:eastAsia="ru-RU" w:bidi="ru-RU"/>
      </w:rPr>
    </w:lvl>
    <w:lvl w:ilvl="8" w:tplc="1D9AF536">
      <w:numFmt w:val="bullet"/>
      <w:lvlText w:val="•"/>
      <w:lvlJc w:val="left"/>
      <w:pPr>
        <w:ind w:left="8568" w:hanging="344"/>
      </w:pPr>
      <w:rPr>
        <w:rFonts w:hint="default"/>
        <w:lang w:val="ru-RU" w:eastAsia="ru-RU" w:bidi="ru-RU"/>
      </w:rPr>
    </w:lvl>
  </w:abstractNum>
  <w:abstractNum w:abstractNumId="5">
    <w:nsid w:val="52C10CE7"/>
    <w:multiLevelType w:val="hybridMultilevel"/>
    <w:tmpl w:val="78720E0E"/>
    <w:lvl w:ilvl="0" w:tplc="C5303EBE">
      <w:start w:val="4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AE6A50"/>
    <w:multiLevelType w:val="hybridMultilevel"/>
    <w:tmpl w:val="7F0EA1F4"/>
    <w:lvl w:ilvl="0" w:tplc="BCF6A48E">
      <w:start w:val="1"/>
      <w:numFmt w:val="decimal"/>
      <w:lvlText w:val="%1."/>
      <w:lvlJc w:val="left"/>
      <w:pPr>
        <w:ind w:left="120" w:hanging="368"/>
        <w:jc w:val="righ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1" w:tplc="55FE5560">
      <w:numFmt w:val="bullet"/>
      <w:lvlText w:val="•"/>
      <w:lvlJc w:val="left"/>
      <w:pPr>
        <w:ind w:left="1176" w:hanging="368"/>
      </w:pPr>
      <w:rPr>
        <w:rFonts w:hint="default"/>
        <w:lang w:val="ru-RU" w:eastAsia="ru-RU" w:bidi="ru-RU"/>
      </w:rPr>
    </w:lvl>
    <w:lvl w:ilvl="2" w:tplc="DFB22BE6">
      <w:numFmt w:val="bullet"/>
      <w:lvlText w:val="•"/>
      <w:lvlJc w:val="left"/>
      <w:pPr>
        <w:ind w:left="2232" w:hanging="368"/>
      </w:pPr>
      <w:rPr>
        <w:rFonts w:hint="default"/>
        <w:lang w:val="ru-RU" w:eastAsia="ru-RU" w:bidi="ru-RU"/>
      </w:rPr>
    </w:lvl>
    <w:lvl w:ilvl="3" w:tplc="6F44E5E2">
      <w:numFmt w:val="bullet"/>
      <w:lvlText w:val="•"/>
      <w:lvlJc w:val="left"/>
      <w:pPr>
        <w:ind w:left="3288" w:hanging="368"/>
      </w:pPr>
      <w:rPr>
        <w:rFonts w:hint="default"/>
        <w:lang w:val="ru-RU" w:eastAsia="ru-RU" w:bidi="ru-RU"/>
      </w:rPr>
    </w:lvl>
    <w:lvl w:ilvl="4" w:tplc="8F0076BE">
      <w:numFmt w:val="bullet"/>
      <w:lvlText w:val="•"/>
      <w:lvlJc w:val="left"/>
      <w:pPr>
        <w:ind w:left="4344" w:hanging="368"/>
      </w:pPr>
      <w:rPr>
        <w:rFonts w:hint="default"/>
        <w:lang w:val="ru-RU" w:eastAsia="ru-RU" w:bidi="ru-RU"/>
      </w:rPr>
    </w:lvl>
    <w:lvl w:ilvl="5" w:tplc="F5D20130">
      <w:numFmt w:val="bullet"/>
      <w:lvlText w:val="•"/>
      <w:lvlJc w:val="left"/>
      <w:pPr>
        <w:ind w:left="5400" w:hanging="368"/>
      </w:pPr>
      <w:rPr>
        <w:rFonts w:hint="default"/>
        <w:lang w:val="ru-RU" w:eastAsia="ru-RU" w:bidi="ru-RU"/>
      </w:rPr>
    </w:lvl>
    <w:lvl w:ilvl="6" w:tplc="CB06185E">
      <w:numFmt w:val="bullet"/>
      <w:lvlText w:val="•"/>
      <w:lvlJc w:val="left"/>
      <w:pPr>
        <w:ind w:left="6456" w:hanging="368"/>
      </w:pPr>
      <w:rPr>
        <w:rFonts w:hint="default"/>
        <w:lang w:val="ru-RU" w:eastAsia="ru-RU" w:bidi="ru-RU"/>
      </w:rPr>
    </w:lvl>
    <w:lvl w:ilvl="7" w:tplc="37145D00">
      <w:numFmt w:val="bullet"/>
      <w:lvlText w:val="•"/>
      <w:lvlJc w:val="left"/>
      <w:pPr>
        <w:ind w:left="7512" w:hanging="368"/>
      </w:pPr>
      <w:rPr>
        <w:rFonts w:hint="default"/>
        <w:lang w:val="ru-RU" w:eastAsia="ru-RU" w:bidi="ru-RU"/>
      </w:rPr>
    </w:lvl>
    <w:lvl w:ilvl="8" w:tplc="44C6F0E0">
      <w:numFmt w:val="bullet"/>
      <w:lvlText w:val="•"/>
      <w:lvlJc w:val="left"/>
      <w:pPr>
        <w:ind w:left="8568" w:hanging="368"/>
      </w:pPr>
      <w:rPr>
        <w:rFonts w:hint="default"/>
        <w:lang w:val="ru-RU" w:eastAsia="ru-RU" w:bidi="ru-RU"/>
      </w:rPr>
    </w:lvl>
  </w:abstractNum>
  <w:abstractNum w:abstractNumId="7">
    <w:nsid w:val="574D7DAE"/>
    <w:multiLevelType w:val="multilevel"/>
    <w:tmpl w:val="5F28F6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5B6B5CAF"/>
    <w:multiLevelType w:val="hybridMultilevel"/>
    <w:tmpl w:val="9538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90B0F"/>
    <w:multiLevelType w:val="hybridMultilevel"/>
    <w:tmpl w:val="F2E618E6"/>
    <w:lvl w:ilvl="0" w:tplc="ABD471E2">
      <w:start w:val="1"/>
      <w:numFmt w:val="decimal"/>
      <w:lvlText w:val="%1)"/>
      <w:lvlJc w:val="left"/>
      <w:pPr>
        <w:ind w:left="120" w:hanging="447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1" w:tplc="477479F2">
      <w:numFmt w:val="bullet"/>
      <w:lvlText w:val="•"/>
      <w:lvlJc w:val="left"/>
      <w:pPr>
        <w:ind w:left="1176" w:hanging="447"/>
      </w:pPr>
      <w:rPr>
        <w:rFonts w:hint="default"/>
        <w:lang w:val="ru-RU" w:eastAsia="ru-RU" w:bidi="ru-RU"/>
      </w:rPr>
    </w:lvl>
    <w:lvl w:ilvl="2" w:tplc="C5A0118E">
      <w:numFmt w:val="bullet"/>
      <w:lvlText w:val="•"/>
      <w:lvlJc w:val="left"/>
      <w:pPr>
        <w:ind w:left="2232" w:hanging="447"/>
      </w:pPr>
      <w:rPr>
        <w:rFonts w:hint="default"/>
        <w:lang w:val="ru-RU" w:eastAsia="ru-RU" w:bidi="ru-RU"/>
      </w:rPr>
    </w:lvl>
    <w:lvl w:ilvl="3" w:tplc="DE3671E8">
      <w:numFmt w:val="bullet"/>
      <w:lvlText w:val="•"/>
      <w:lvlJc w:val="left"/>
      <w:pPr>
        <w:ind w:left="3288" w:hanging="447"/>
      </w:pPr>
      <w:rPr>
        <w:rFonts w:hint="default"/>
        <w:lang w:val="ru-RU" w:eastAsia="ru-RU" w:bidi="ru-RU"/>
      </w:rPr>
    </w:lvl>
    <w:lvl w:ilvl="4" w:tplc="47723E7A">
      <w:numFmt w:val="bullet"/>
      <w:lvlText w:val="•"/>
      <w:lvlJc w:val="left"/>
      <w:pPr>
        <w:ind w:left="4344" w:hanging="447"/>
      </w:pPr>
      <w:rPr>
        <w:rFonts w:hint="default"/>
        <w:lang w:val="ru-RU" w:eastAsia="ru-RU" w:bidi="ru-RU"/>
      </w:rPr>
    </w:lvl>
    <w:lvl w:ilvl="5" w:tplc="5526EBDE">
      <w:numFmt w:val="bullet"/>
      <w:lvlText w:val="•"/>
      <w:lvlJc w:val="left"/>
      <w:pPr>
        <w:ind w:left="5400" w:hanging="447"/>
      </w:pPr>
      <w:rPr>
        <w:rFonts w:hint="default"/>
        <w:lang w:val="ru-RU" w:eastAsia="ru-RU" w:bidi="ru-RU"/>
      </w:rPr>
    </w:lvl>
    <w:lvl w:ilvl="6" w:tplc="429A5B12">
      <w:numFmt w:val="bullet"/>
      <w:lvlText w:val="•"/>
      <w:lvlJc w:val="left"/>
      <w:pPr>
        <w:ind w:left="6456" w:hanging="447"/>
      </w:pPr>
      <w:rPr>
        <w:rFonts w:hint="default"/>
        <w:lang w:val="ru-RU" w:eastAsia="ru-RU" w:bidi="ru-RU"/>
      </w:rPr>
    </w:lvl>
    <w:lvl w:ilvl="7" w:tplc="1EECB124">
      <w:numFmt w:val="bullet"/>
      <w:lvlText w:val="•"/>
      <w:lvlJc w:val="left"/>
      <w:pPr>
        <w:ind w:left="7512" w:hanging="447"/>
      </w:pPr>
      <w:rPr>
        <w:rFonts w:hint="default"/>
        <w:lang w:val="ru-RU" w:eastAsia="ru-RU" w:bidi="ru-RU"/>
      </w:rPr>
    </w:lvl>
    <w:lvl w:ilvl="8" w:tplc="436A952A">
      <w:numFmt w:val="bullet"/>
      <w:lvlText w:val="•"/>
      <w:lvlJc w:val="left"/>
      <w:pPr>
        <w:ind w:left="8568" w:hanging="447"/>
      </w:pPr>
      <w:rPr>
        <w:rFonts w:hint="default"/>
        <w:lang w:val="ru-RU" w:eastAsia="ru-RU" w:bidi="ru-RU"/>
      </w:rPr>
    </w:lvl>
  </w:abstractNum>
  <w:abstractNum w:abstractNumId="10">
    <w:nsid w:val="643F0E5D"/>
    <w:multiLevelType w:val="hybridMultilevel"/>
    <w:tmpl w:val="F2F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35E3F"/>
    <w:multiLevelType w:val="hybridMultilevel"/>
    <w:tmpl w:val="2BC80650"/>
    <w:lvl w:ilvl="0" w:tplc="89D42A2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>
    <w:nsid w:val="669B13B7"/>
    <w:multiLevelType w:val="hybridMultilevel"/>
    <w:tmpl w:val="9F32B02A"/>
    <w:lvl w:ilvl="0" w:tplc="D6C01C48">
      <w:start w:val="1"/>
      <w:numFmt w:val="decimal"/>
      <w:lvlText w:val="%1."/>
      <w:lvlJc w:val="left"/>
      <w:pPr>
        <w:ind w:left="1070" w:hanging="502"/>
        <w:jc w:val="righ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1" w:tplc="73B45B76">
      <w:numFmt w:val="bullet"/>
      <w:lvlText w:val="•"/>
      <w:lvlJc w:val="left"/>
      <w:pPr>
        <w:ind w:left="1176" w:hanging="502"/>
      </w:pPr>
      <w:rPr>
        <w:rFonts w:hint="default"/>
        <w:lang w:val="ru-RU" w:eastAsia="ru-RU" w:bidi="ru-RU"/>
      </w:rPr>
    </w:lvl>
    <w:lvl w:ilvl="2" w:tplc="4974478A">
      <w:numFmt w:val="bullet"/>
      <w:lvlText w:val="•"/>
      <w:lvlJc w:val="left"/>
      <w:pPr>
        <w:ind w:left="2232" w:hanging="502"/>
      </w:pPr>
      <w:rPr>
        <w:rFonts w:hint="default"/>
        <w:lang w:val="ru-RU" w:eastAsia="ru-RU" w:bidi="ru-RU"/>
      </w:rPr>
    </w:lvl>
    <w:lvl w:ilvl="3" w:tplc="DB003576">
      <w:numFmt w:val="bullet"/>
      <w:lvlText w:val="•"/>
      <w:lvlJc w:val="left"/>
      <w:pPr>
        <w:ind w:left="3288" w:hanging="502"/>
      </w:pPr>
      <w:rPr>
        <w:rFonts w:hint="default"/>
        <w:lang w:val="ru-RU" w:eastAsia="ru-RU" w:bidi="ru-RU"/>
      </w:rPr>
    </w:lvl>
    <w:lvl w:ilvl="4" w:tplc="50E497EA">
      <w:numFmt w:val="bullet"/>
      <w:lvlText w:val="•"/>
      <w:lvlJc w:val="left"/>
      <w:pPr>
        <w:ind w:left="4344" w:hanging="502"/>
      </w:pPr>
      <w:rPr>
        <w:rFonts w:hint="default"/>
        <w:lang w:val="ru-RU" w:eastAsia="ru-RU" w:bidi="ru-RU"/>
      </w:rPr>
    </w:lvl>
    <w:lvl w:ilvl="5" w:tplc="77D8FD06">
      <w:numFmt w:val="bullet"/>
      <w:lvlText w:val="•"/>
      <w:lvlJc w:val="left"/>
      <w:pPr>
        <w:ind w:left="5400" w:hanging="502"/>
      </w:pPr>
      <w:rPr>
        <w:rFonts w:hint="default"/>
        <w:lang w:val="ru-RU" w:eastAsia="ru-RU" w:bidi="ru-RU"/>
      </w:rPr>
    </w:lvl>
    <w:lvl w:ilvl="6" w:tplc="6688EF1A">
      <w:numFmt w:val="bullet"/>
      <w:lvlText w:val="•"/>
      <w:lvlJc w:val="left"/>
      <w:pPr>
        <w:ind w:left="6456" w:hanging="502"/>
      </w:pPr>
      <w:rPr>
        <w:rFonts w:hint="default"/>
        <w:lang w:val="ru-RU" w:eastAsia="ru-RU" w:bidi="ru-RU"/>
      </w:rPr>
    </w:lvl>
    <w:lvl w:ilvl="7" w:tplc="4FD03EC6">
      <w:numFmt w:val="bullet"/>
      <w:lvlText w:val="•"/>
      <w:lvlJc w:val="left"/>
      <w:pPr>
        <w:ind w:left="7512" w:hanging="502"/>
      </w:pPr>
      <w:rPr>
        <w:rFonts w:hint="default"/>
        <w:lang w:val="ru-RU" w:eastAsia="ru-RU" w:bidi="ru-RU"/>
      </w:rPr>
    </w:lvl>
    <w:lvl w:ilvl="8" w:tplc="99DAB998">
      <w:numFmt w:val="bullet"/>
      <w:lvlText w:val="•"/>
      <w:lvlJc w:val="left"/>
      <w:pPr>
        <w:ind w:left="8568" w:hanging="502"/>
      </w:pPr>
      <w:rPr>
        <w:rFonts w:hint="default"/>
        <w:lang w:val="ru-RU" w:eastAsia="ru-RU" w:bidi="ru-RU"/>
      </w:rPr>
    </w:lvl>
  </w:abstractNum>
  <w:abstractNum w:abstractNumId="13">
    <w:nsid w:val="79910CC8"/>
    <w:multiLevelType w:val="hybridMultilevel"/>
    <w:tmpl w:val="1EE4754A"/>
    <w:lvl w:ilvl="0" w:tplc="362A394A">
      <w:start w:val="1"/>
      <w:numFmt w:val="decimal"/>
      <w:lvlText w:val="%1)"/>
      <w:lvlJc w:val="left"/>
      <w:pPr>
        <w:ind w:left="120" w:hanging="475"/>
        <w:jc w:val="righ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1" w:tplc="58D2EFB8">
      <w:numFmt w:val="bullet"/>
      <w:lvlText w:val="•"/>
      <w:lvlJc w:val="left"/>
      <w:pPr>
        <w:ind w:left="1176" w:hanging="475"/>
      </w:pPr>
      <w:rPr>
        <w:rFonts w:hint="default"/>
        <w:lang w:val="ru-RU" w:eastAsia="ru-RU" w:bidi="ru-RU"/>
      </w:rPr>
    </w:lvl>
    <w:lvl w:ilvl="2" w:tplc="10F60330">
      <w:numFmt w:val="bullet"/>
      <w:lvlText w:val="•"/>
      <w:lvlJc w:val="left"/>
      <w:pPr>
        <w:ind w:left="2232" w:hanging="475"/>
      </w:pPr>
      <w:rPr>
        <w:rFonts w:hint="default"/>
        <w:lang w:val="ru-RU" w:eastAsia="ru-RU" w:bidi="ru-RU"/>
      </w:rPr>
    </w:lvl>
    <w:lvl w:ilvl="3" w:tplc="B39AA796">
      <w:numFmt w:val="bullet"/>
      <w:lvlText w:val="•"/>
      <w:lvlJc w:val="left"/>
      <w:pPr>
        <w:ind w:left="3288" w:hanging="475"/>
      </w:pPr>
      <w:rPr>
        <w:rFonts w:hint="default"/>
        <w:lang w:val="ru-RU" w:eastAsia="ru-RU" w:bidi="ru-RU"/>
      </w:rPr>
    </w:lvl>
    <w:lvl w:ilvl="4" w:tplc="D4DED18C">
      <w:numFmt w:val="bullet"/>
      <w:lvlText w:val="•"/>
      <w:lvlJc w:val="left"/>
      <w:pPr>
        <w:ind w:left="4344" w:hanging="475"/>
      </w:pPr>
      <w:rPr>
        <w:rFonts w:hint="default"/>
        <w:lang w:val="ru-RU" w:eastAsia="ru-RU" w:bidi="ru-RU"/>
      </w:rPr>
    </w:lvl>
    <w:lvl w:ilvl="5" w:tplc="9A9E1594">
      <w:numFmt w:val="bullet"/>
      <w:lvlText w:val="•"/>
      <w:lvlJc w:val="left"/>
      <w:pPr>
        <w:ind w:left="5400" w:hanging="475"/>
      </w:pPr>
      <w:rPr>
        <w:rFonts w:hint="default"/>
        <w:lang w:val="ru-RU" w:eastAsia="ru-RU" w:bidi="ru-RU"/>
      </w:rPr>
    </w:lvl>
    <w:lvl w:ilvl="6" w:tplc="26A053C0">
      <w:numFmt w:val="bullet"/>
      <w:lvlText w:val="•"/>
      <w:lvlJc w:val="left"/>
      <w:pPr>
        <w:ind w:left="6456" w:hanging="475"/>
      </w:pPr>
      <w:rPr>
        <w:rFonts w:hint="default"/>
        <w:lang w:val="ru-RU" w:eastAsia="ru-RU" w:bidi="ru-RU"/>
      </w:rPr>
    </w:lvl>
    <w:lvl w:ilvl="7" w:tplc="55BA2670">
      <w:numFmt w:val="bullet"/>
      <w:lvlText w:val="•"/>
      <w:lvlJc w:val="left"/>
      <w:pPr>
        <w:ind w:left="7512" w:hanging="475"/>
      </w:pPr>
      <w:rPr>
        <w:rFonts w:hint="default"/>
        <w:lang w:val="ru-RU" w:eastAsia="ru-RU" w:bidi="ru-RU"/>
      </w:rPr>
    </w:lvl>
    <w:lvl w:ilvl="8" w:tplc="FB56A4CE">
      <w:numFmt w:val="bullet"/>
      <w:lvlText w:val="•"/>
      <w:lvlJc w:val="left"/>
      <w:pPr>
        <w:ind w:left="8568" w:hanging="47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8C"/>
    <w:rsid w:val="0006534B"/>
    <w:rsid w:val="000C6E94"/>
    <w:rsid w:val="000E10F9"/>
    <w:rsid w:val="000E2B67"/>
    <w:rsid w:val="000E6D19"/>
    <w:rsid w:val="000F6824"/>
    <w:rsid w:val="00155DB1"/>
    <w:rsid w:val="001914A0"/>
    <w:rsid w:val="001A715E"/>
    <w:rsid w:val="001C1125"/>
    <w:rsid w:val="001C7CF2"/>
    <w:rsid w:val="002044E1"/>
    <w:rsid w:val="00222BE2"/>
    <w:rsid w:val="00236B60"/>
    <w:rsid w:val="00247E20"/>
    <w:rsid w:val="00274A59"/>
    <w:rsid w:val="00283690"/>
    <w:rsid w:val="002958CB"/>
    <w:rsid w:val="002B0F9C"/>
    <w:rsid w:val="002C7307"/>
    <w:rsid w:val="002D6C24"/>
    <w:rsid w:val="002E654E"/>
    <w:rsid w:val="002F05B0"/>
    <w:rsid w:val="00302515"/>
    <w:rsid w:val="00302F88"/>
    <w:rsid w:val="00304A56"/>
    <w:rsid w:val="003213FE"/>
    <w:rsid w:val="003346F8"/>
    <w:rsid w:val="00354561"/>
    <w:rsid w:val="003B45A4"/>
    <w:rsid w:val="00412D58"/>
    <w:rsid w:val="00414A02"/>
    <w:rsid w:val="00433F31"/>
    <w:rsid w:val="0045332E"/>
    <w:rsid w:val="00453EB2"/>
    <w:rsid w:val="004747F8"/>
    <w:rsid w:val="004A7FB3"/>
    <w:rsid w:val="004B21D5"/>
    <w:rsid w:val="004C3E24"/>
    <w:rsid w:val="004C7D59"/>
    <w:rsid w:val="00533004"/>
    <w:rsid w:val="005464F2"/>
    <w:rsid w:val="005D6213"/>
    <w:rsid w:val="00611059"/>
    <w:rsid w:val="00612E7D"/>
    <w:rsid w:val="006252A3"/>
    <w:rsid w:val="00634818"/>
    <w:rsid w:val="00656AAC"/>
    <w:rsid w:val="006857DF"/>
    <w:rsid w:val="006A00A3"/>
    <w:rsid w:val="006A431F"/>
    <w:rsid w:val="006B6B1D"/>
    <w:rsid w:val="006C3BEE"/>
    <w:rsid w:val="006C3D51"/>
    <w:rsid w:val="006F61F1"/>
    <w:rsid w:val="00710E52"/>
    <w:rsid w:val="00715A32"/>
    <w:rsid w:val="00772DC2"/>
    <w:rsid w:val="007E45BE"/>
    <w:rsid w:val="007F0E7B"/>
    <w:rsid w:val="0080500A"/>
    <w:rsid w:val="00873ED4"/>
    <w:rsid w:val="008D3898"/>
    <w:rsid w:val="008D47E4"/>
    <w:rsid w:val="008D4950"/>
    <w:rsid w:val="008D4F1B"/>
    <w:rsid w:val="008F5276"/>
    <w:rsid w:val="008F7802"/>
    <w:rsid w:val="009010B8"/>
    <w:rsid w:val="00960C00"/>
    <w:rsid w:val="0099007A"/>
    <w:rsid w:val="00997742"/>
    <w:rsid w:val="009A54CF"/>
    <w:rsid w:val="009C6606"/>
    <w:rsid w:val="009E32CA"/>
    <w:rsid w:val="00A037A0"/>
    <w:rsid w:val="00A650F5"/>
    <w:rsid w:val="00A67B9D"/>
    <w:rsid w:val="00A70632"/>
    <w:rsid w:val="00A937DB"/>
    <w:rsid w:val="00AA53F0"/>
    <w:rsid w:val="00AD5E11"/>
    <w:rsid w:val="00AD60F9"/>
    <w:rsid w:val="00AF4407"/>
    <w:rsid w:val="00B0281B"/>
    <w:rsid w:val="00B45391"/>
    <w:rsid w:val="00B60461"/>
    <w:rsid w:val="00BB60BC"/>
    <w:rsid w:val="00BC64AA"/>
    <w:rsid w:val="00BF360F"/>
    <w:rsid w:val="00BF6E0F"/>
    <w:rsid w:val="00C268F8"/>
    <w:rsid w:val="00C64A64"/>
    <w:rsid w:val="00C74334"/>
    <w:rsid w:val="00C97DDE"/>
    <w:rsid w:val="00CA3CF5"/>
    <w:rsid w:val="00CC43C9"/>
    <w:rsid w:val="00DA273A"/>
    <w:rsid w:val="00E42999"/>
    <w:rsid w:val="00E42F12"/>
    <w:rsid w:val="00E731A3"/>
    <w:rsid w:val="00E86B46"/>
    <w:rsid w:val="00EA203C"/>
    <w:rsid w:val="00EE1794"/>
    <w:rsid w:val="00F257E4"/>
    <w:rsid w:val="00F30169"/>
    <w:rsid w:val="00F30B31"/>
    <w:rsid w:val="00F55650"/>
    <w:rsid w:val="00F7778C"/>
    <w:rsid w:val="00F87224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433F31"/>
    <w:pPr>
      <w:adjustRightInd w:val="0"/>
      <w:spacing w:before="108" w:after="108"/>
      <w:jc w:val="center"/>
      <w:outlineLvl w:val="0"/>
    </w:pPr>
    <w:rPr>
      <w:rFonts w:eastAsia="Times New Roman"/>
      <w:b/>
      <w:bCs/>
      <w:color w:val="26282F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3"/>
      <w:ind w:left="119" w:right="105" w:firstLine="48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9"/>
    <w:rsid w:val="00433F31"/>
    <w:rPr>
      <w:rFonts w:ascii="Arial" w:eastAsia="Times New Roman" w:hAnsi="Arial" w:cs="Arial"/>
      <w:b/>
      <w:bCs/>
      <w:color w:val="26282F"/>
      <w:sz w:val="26"/>
      <w:szCs w:val="26"/>
      <w:lang w:val="ru-RU" w:eastAsia="ru-RU"/>
    </w:rPr>
  </w:style>
  <w:style w:type="character" w:styleId="a5">
    <w:name w:val="Hyperlink"/>
    <w:uiPriority w:val="99"/>
    <w:semiHidden/>
    <w:rsid w:val="00433F31"/>
    <w:rPr>
      <w:rFonts w:cs="Times New Roman"/>
      <w:color w:val="0000FF"/>
      <w:u w:val="single"/>
    </w:rPr>
  </w:style>
  <w:style w:type="character" w:customStyle="1" w:styleId="a6">
    <w:name w:val="Цветовое выделение"/>
    <w:uiPriority w:val="99"/>
    <w:rsid w:val="00412D58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2E6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54E"/>
    <w:rPr>
      <w:rFonts w:ascii="Tahoma" w:eastAsia="Arial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AD60F9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433F31"/>
    <w:pPr>
      <w:adjustRightInd w:val="0"/>
      <w:spacing w:before="108" w:after="108"/>
      <w:jc w:val="center"/>
      <w:outlineLvl w:val="0"/>
    </w:pPr>
    <w:rPr>
      <w:rFonts w:eastAsia="Times New Roman"/>
      <w:b/>
      <w:bCs/>
      <w:color w:val="26282F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3"/>
      <w:ind w:left="119" w:right="105" w:firstLine="48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9"/>
    <w:rsid w:val="00433F31"/>
    <w:rPr>
      <w:rFonts w:ascii="Arial" w:eastAsia="Times New Roman" w:hAnsi="Arial" w:cs="Arial"/>
      <w:b/>
      <w:bCs/>
      <w:color w:val="26282F"/>
      <w:sz w:val="26"/>
      <w:szCs w:val="26"/>
      <w:lang w:val="ru-RU" w:eastAsia="ru-RU"/>
    </w:rPr>
  </w:style>
  <w:style w:type="character" w:styleId="a5">
    <w:name w:val="Hyperlink"/>
    <w:uiPriority w:val="99"/>
    <w:semiHidden/>
    <w:rsid w:val="00433F31"/>
    <w:rPr>
      <w:rFonts w:cs="Times New Roman"/>
      <w:color w:val="0000FF"/>
      <w:u w:val="single"/>
    </w:rPr>
  </w:style>
  <w:style w:type="character" w:customStyle="1" w:styleId="a6">
    <w:name w:val="Цветовое выделение"/>
    <w:uiPriority w:val="99"/>
    <w:rsid w:val="00412D58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2E6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54E"/>
    <w:rPr>
      <w:rFonts w:ascii="Tahoma" w:eastAsia="Arial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AD60F9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0005879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571378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Петрова</cp:lastModifiedBy>
  <cp:revision>8</cp:revision>
  <cp:lastPrinted>2019-09-29T15:25:00Z</cp:lastPrinted>
  <dcterms:created xsi:type="dcterms:W3CDTF">2019-10-08T09:20:00Z</dcterms:created>
  <dcterms:modified xsi:type="dcterms:W3CDTF">2019-10-08T13:57:00Z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2019-07-18T00:00:00Z</vt:filetime>
  </property>
</Properties>
</file>